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30" w:rsidRPr="00E76430" w:rsidRDefault="00E76430" w:rsidP="00E7643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о результатах проведенных проверок</w:t>
      </w:r>
    </w:p>
    <w:p w:rsidR="00E76430" w:rsidRPr="00E76430" w:rsidRDefault="00E76430" w:rsidP="00E7643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ОБСУ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 «Шуйский дом-интернат» в 202</w:t>
      </w:r>
      <w:r w:rsidR="009318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E7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году</w:t>
      </w:r>
      <w:r w:rsidRPr="00E76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6"/>
        <w:gridCol w:w="1841"/>
        <w:gridCol w:w="2238"/>
        <w:gridCol w:w="4699"/>
        <w:gridCol w:w="4236"/>
      </w:tblGrid>
      <w:tr w:rsidR="00583299" w:rsidRPr="00E76430" w:rsidTr="00BB6C45">
        <w:trPr>
          <w:tblCellSpacing w:w="0" w:type="dxa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30" w:rsidRPr="00E76430" w:rsidRDefault="00E76430" w:rsidP="00E7643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 проверки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30" w:rsidRPr="00E76430" w:rsidRDefault="00E76430" w:rsidP="00E7643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органа проводившего проверку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30" w:rsidRPr="00E76430" w:rsidRDefault="00E76430" w:rsidP="00E7643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проверки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30" w:rsidRPr="00E76430" w:rsidRDefault="00E76430" w:rsidP="00E7643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Выявленные нарушения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30" w:rsidRPr="00E76430" w:rsidRDefault="00E76430" w:rsidP="00E7643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Предписание</w:t>
            </w:r>
          </w:p>
        </w:tc>
      </w:tr>
      <w:tr w:rsidR="00490618" w:rsidRPr="00E76430" w:rsidTr="0052317F">
        <w:trPr>
          <w:tblCellSpacing w:w="0" w:type="dxa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618" w:rsidRDefault="00490618" w:rsidP="009374AE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17.02.2025г.-</w:t>
            </w:r>
          </w:p>
          <w:p w:rsidR="00490618" w:rsidRPr="00E76430" w:rsidRDefault="00490618" w:rsidP="009374AE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15.03.2025г.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618" w:rsidRPr="00240607" w:rsidRDefault="00490618" w:rsidP="00D26E7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Шуйская межрайонная прокуратура Ивановской области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618" w:rsidRPr="00E76430" w:rsidRDefault="00490618" w:rsidP="00E7643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Исполнение требований законодательства о социальной защите и социальном обслуживании инвалидов </w:t>
            </w:r>
          </w:p>
        </w:tc>
        <w:tc>
          <w:tcPr>
            <w:tcW w:w="4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8EE" w:rsidRDefault="009318EE" w:rsidP="009374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здании 3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90618" w:rsidRDefault="009318EE" w:rsidP="009374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4 этаже в комнате отдыха в потолочном светильнике не работает светодидная лампочка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соответствует п. 9.38 СП 2.1.3678-20);</w:t>
            </w:r>
          </w:p>
          <w:p w:rsidR="009318EE" w:rsidRDefault="00E31E95" w:rsidP="009374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4 этаже в туалете сотрудников труба стояка покрыта ржавчиной, настенная плитка разбита, в некоторых местах отсутствует. С внутренней стороны двери отстутствует дверная обкладка. Смеситель раковины для умывания покрыт ржавчиной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соответствует п. 9.21 СП 2.1.3678-20);</w:t>
            </w:r>
          </w:p>
          <w:p w:rsidR="0044288B" w:rsidRDefault="0044288B" w:rsidP="009374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 этаже на посту медицинской сестры в потолочном светильнике не работает светодидная лампочка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соответствует п. 9.38 СП 2.1.3678-20);</w:t>
            </w:r>
          </w:p>
          <w:p w:rsidR="0044288B" w:rsidRDefault="0044288B" w:rsidP="009374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левом крыле на 3 этаже имеется дефект керамической плитки на полу в виде трещин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соответствует п. 9.21 СП 2.1.3678-20);</w:t>
            </w:r>
          </w:p>
          <w:p w:rsidR="0044288B" w:rsidRDefault="0044288B" w:rsidP="009374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коридоре 2 этажа (левое крыло) имеется дефект линолеума в виде разрывов, дыр, </w:t>
            </w:r>
            <w:r w:rsidRPr="00442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потертостей, местами отсутствуют плинтуса на полу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соответствует п. 9.21 СП 2.1.3678-20);</w:t>
            </w:r>
          </w:p>
          <w:p w:rsidR="0044288B" w:rsidRDefault="0044288B" w:rsidP="0044288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 этаже (левое крыло) в туалете  на потолках следы протечки, видна ржавчина на канализационных трубах, имеются дефекты керамической плитки на стенах, а также на полу, унитазы не отгорожены отдельными кабинками, сколы эмалированного покрытия раковины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соответствует п. 9.21, п. 9.25 СП 2.1.3678-20);</w:t>
            </w:r>
          </w:p>
          <w:p w:rsidR="0044288B" w:rsidRDefault="0044288B" w:rsidP="0044288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 этаже в комнате гигиены на потолках следы протечки, отслоение краски, дефекты керамической плитки на стенах, на полу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соответствует п. 9.21 СП 2.1.3678-20);</w:t>
            </w:r>
          </w:p>
          <w:p w:rsidR="0044288B" w:rsidRDefault="008B4897" w:rsidP="0044288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 этаже (правое крыло) в туалете  на потолках следы протечки, видна ржавчина на канализационных трубах, дефекты на стенах и полу, в виде отсутствия керамической плитки, унитазы не отгорожены отдельными кабинками, отсутствует с внутренней стороны двери обкладка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соответствует п. 9.21 СП 2.1.3678-20);</w:t>
            </w:r>
          </w:p>
          <w:p w:rsidR="008B4897" w:rsidRDefault="008B4897" w:rsidP="008B489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 этаже в ванной  на потолках следы протечки, видна ржавчина на канализационных трубах, имеются дефекты керамической плитки на стенах, а также на полу, отсутствует с внутренней стороны двери обкладка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соответствует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 9.21 СП 2.1.3678-20);</w:t>
            </w:r>
          </w:p>
          <w:p w:rsidR="008B4897" w:rsidRDefault="008B4897" w:rsidP="0044288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коридоре на 2 этаже, рядом с комнатой №11, сбита настенная кафельная плитка, дыра в линолеуме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соответствует п. 9.21 СП 2.1.3678-20);</w:t>
            </w:r>
          </w:p>
          <w:p w:rsidR="008B4897" w:rsidRDefault="008B4897" w:rsidP="008B489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 </w:t>
            </w:r>
            <w:r w:rsidRPr="008B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коридоре на 2 этаже (правое крыло) сбита настенная кафельная плитка, дыра в линолеуме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соответствует п. 9.21 СП 2.1.3678-20).</w:t>
            </w:r>
          </w:p>
          <w:p w:rsidR="008B4897" w:rsidRDefault="008B4897" w:rsidP="008B489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здании детского отделения:</w:t>
            </w:r>
          </w:p>
          <w:p w:rsidR="008B4897" w:rsidRDefault="008B4897" w:rsidP="008B489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этаже в холле на стенах дефект декоративной штукатурки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соответствует п. 9.21 СП 2.1.3678-20).</w:t>
            </w:r>
          </w:p>
          <w:p w:rsidR="009318EE" w:rsidRPr="00E76430" w:rsidRDefault="009318EE" w:rsidP="009374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618" w:rsidRPr="00E76430" w:rsidRDefault="00490618" w:rsidP="00E7643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Представление об устранении нарушений требований санитарно-эпидемиологического законодательства от 28.03.2025г.</w:t>
            </w:r>
          </w:p>
          <w:p w:rsidR="00490618" w:rsidRPr="00E76430" w:rsidRDefault="00490618" w:rsidP="00E7643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618" w:rsidRPr="00E76430" w:rsidTr="00BB6C45">
        <w:trPr>
          <w:tblCellSpacing w:w="0" w:type="dxa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618" w:rsidRPr="00E76430" w:rsidRDefault="00490618" w:rsidP="00D26E7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31.03.2025 г. -18.04.2025</w:t>
            </w:r>
            <w:r w:rsidRPr="00E76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618" w:rsidRPr="00E76430" w:rsidRDefault="00490618" w:rsidP="00D26E7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618" w:rsidRPr="00E76430" w:rsidRDefault="00490618" w:rsidP="00D26E7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Профилактический визит в целях оценки соблюдения обязательных требований с возможностью проведения осмотра, отбора проб (образцов), истребования документов, испытания, инструментального обследования, экспертизы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618" w:rsidRPr="00E76430" w:rsidRDefault="00490618" w:rsidP="00D26E7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корпуса №2 не соответствуют требованиям санитарного законодательства (п.9.21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оказания услуг».</w:t>
            </w:r>
            <w:proofErr w:type="gramEnd"/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618" w:rsidRPr="000A0124" w:rsidRDefault="00490618" w:rsidP="00D26E7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0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Протокол осмотра при проведен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ии профилактического визита от 09</w:t>
            </w:r>
            <w:r w:rsidRPr="000A0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A0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г; </w:t>
            </w:r>
          </w:p>
          <w:p w:rsidR="00490618" w:rsidRPr="00E76430" w:rsidRDefault="00490618" w:rsidP="00D26E7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Акт профилактического визита от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Pr="000A0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.04.2024 г</w:t>
            </w:r>
          </w:p>
          <w:p w:rsidR="00490618" w:rsidRPr="00E76430" w:rsidRDefault="00490618" w:rsidP="00D26E7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5793" w:rsidRPr="00E76430" w:rsidTr="00BB6C45">
        <w:trPr>
          <w:tblCellSpacing w:w="0" w:type="dxa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793" w:rsidRDefault="0016222E" w:rsidP="0016222E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15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5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793" w:rsidRDefault="00155793" w:rsidP="00E7643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347C">
              <w:rPr>
                <w:rFonts w:ascii="Times New Roman" w:eastAsia="Times New Roman" w:hAnsi="Times New Roman" w:cs="Times New Roman"/>
                <w:lang w:eastAsia="ru-RU"/>
              </w:rPr>
              <w:t>Главн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ое управление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МЧС </w:t>
            </w:r>
            <w:r w:rsidRPr="0025347C">
              <w:rPr>
                <w:rFonts w:ascii="Times New Roman" w:eastAsia="Times New Roman" w:hAnsi="Times New Roman" w:cs="Times New Roman"/>
                <w:lang w:eastAsia="ru-RU"/>
              </w:rPr>
              <w:t xml:space="preserve">России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5347C">
              <w:rPr>
                <w:rFonts w:ascii="Times New Roman" w:eastAsia="Times New Roman" w:hAnsi="Times New Roman" w:cs="Times New Roman"/>
                <w:lang w:eastAsia="ru-RU"/>
              </w:rPr>
              <w:t xml:space="preserve">вановской области Отдел надзорной деятельности и профилактической работы </w:t>
            </w:r>
            <w:proofErr w:type="gramStart"/>
            <w:r w:rsidRPr="0025347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25347C">
              <w:rPr>
                <w:rFonts w:ascii="Times New Roman" w:eastAsia="Times New Roman" w:hAnsi="Times New Roman" w:cs="Times New Roman"/>
                <w:lang w:eastAsia="ru-RU"/>
              </w:rPr>
              <w:t xml:space="preserve">.о.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Шуя, Шуйского и Савинского районов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793" w:rsidRDefault="00155793" w:rsidP="00D26E7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Профилактический визит в целях оценки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соблюдения обязательных требований </w:t>
            </w:r>
            <w:r w:rsidRPr="0025347C">
              <w:rPr>
                <w:rFonts w:ascii="Times New Roman" w:eastAsia="Times New Roman" w:hAnsi="Times New Roman" w:cs="Times New Roman"/>
                <w:lang w:eastAsia="ru-RU"/>
              </w:rPr>
              <w:t>пожарной безопасности в зданиях, помещениях и территории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22E" w:rsidRPr="0052317F" w:rsidRDefault="0016222E" w:rsidP="0016222E">
            <w:pPr>
              <w:spacing w:before="100" w:after="10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Pr="0052317F">
              <w:rPr>
                <w:rFonts w:ascii="Times New Roman" w:hAnsi="Times New Roman"/>
                <w:b/>
              </w:rPr>
              <w:t>в здании детского отделения:</w:t>
            </w:r>
          </w:p>
          <w:p w:rsidR="00155793" w:rsidRDefault="0016222E" w:rsidP="0016222E">
            <w:pPr>
              <w:spacing w:before="100" w:after="100" w:line="240" w:lineRule="auto"/>
              <w:rPr>
                <w:rFonts w:ascii="Times New Roman" w:hAnsi="Times New Roman"/>
              </w:rPr>
            </w:pPr>
            <w:proofErr w:type="gramStart"/>
            <w:r w:rsidRPr="0016222E">
              <w:rPr>
                <w:rFonts w:ascii="Times New Roman" w:hAnsi="Times New Roman"/>
              </w:rPr>
              <w:t xml:space="preserve">Допущена  эксплуатация  технических  средств </w:t>
            </w:r>
            <w:r w:rsidRPr="0016222E">
              <w:rPr>
                <w:rFonts w:ascii="Times New Roman" w:hAnsi="Times New Roman"/>
              </w:rPr>
              <w:lastRenderedPageBreak/>
              <w:t>СОУЭ  с  истекшим  сроком  службы более 10 лет</w:t>
            </w:r>
            <w:r w:rsidR="00BF14F3">
              <w:rPr>
                <w:rFonts w:ascii="Times New Roman" w:hAnsi="Times New Roman"/>
              </w:rPr>
              <w:t xml:space="preserve"> (нарушение п.54 ППРФ, ст.5,ч.1 ст.6.</w:t>
            </w:r>
            <w:proofErr w:type="gramEnd"/>
            <w:r w:rsidR="00BF14F3">
              <w:rPr>
                <w:rFonts w:ascii="Times New Roman" w:hAnsi="Times New Roman"/>
              </w:rPr>
              <w:t xml:space="preserve"> СТ.84 Технического регламента, п.6.7.1 ГОСТ </w:t>
            </w:r>
            <w:proofErr w:type="gramStart"/>
            <w:r w:rsidR="00BF14F3">
              <w:rPr>
                <w:rFonts w:ascii="Times New Roman" w:hAnsi="Times New Roman"/>
              </w:rPr>
              <w:t>Р</w:t>
            </w:r>
            <w:proofErr w:type="gramEnd"/>
            <w:r w:rsidR="00BF14F3">
              <w:rPr>
                <w:rFonts w:ascii="Times New Roman" w:hAnsi="Times New Roman"/>
              </w:rPr>
              <w:t xml:space="preserve"> 59639-2021);</w:t>
            </w:r>
          </w:p>
          <w:p w:rsidR="00BF14F3" w:rsidRDefault="00BF14F3" w:rsidP="00BF14F3">
            <w:pPr>
              <w:spacing w:before="100" w:after="10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Допущена  эксплуатация  технических  средств СПС  с  истекшим  сроком  службы более 10 лет (нарушение п.54 ППРФ, СТ.83 Технического регламента, п.6.6.1 ГОСТ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 59638-2021);</w:t>
            </w:r>
          </w:p>
          <w:p w:rsidR="00BF14F3" w:rsidRDefault="00BF14F3" w:rsidP="00BF14F3">
            <w:pPr>
              <w:spacing w:before="100" w:after="10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  информация (соответствующая маркировка на  устройствах  подвеса  кабелей, сертификаты  пожарной безопасности и т.п.), подтверждающая  применение  кабельных  линий и  электропроводки  систем  противопожарной  защиты (СПС), которые  должны  сохранять  работоспособность  в условиях пожара в 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 времени, необходимого для  выполнения  функций  эвакуации  людей  в  безопасную  зону. (нарушение ст.5,ч.1 ст.6. ч.2 ст.82, ч.1 ст.83 Технического регламента, п.2 (1) ППРФ, п.</w:t>
            </w:r>
            <w:r w:rsidR="00E17578">
              <w:rPr>
                <w:rFonts w:ascii="Times New Roman" w:hAnsi="Times New Roman"/>
              </w:rPr>
              <w:t>5.18 Свода правил 484.13115002020, п.6.4, п.6.5 Свода правил 6.13130</w:t>
            </w:r>
            <w:r>
              <w:rPr>
                <w:rFonts w:ascii="Times New Roman" w:hAnsi="Times New Roman"/>
              </w:rPr>
              <w:t>);</w:t>
            </w:r>
          </w:p>
          <w:p w:rsidR="00E17578" w:rsidRDefault="00E17578" w:rsidP="00BF14F3">
            <w:pPr>
              <w:spacing w:before="100" w:after="10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  информация (соответствующая маркировка на  устройствах  подвеса  кабелей, сертификаты  пожарной безопасности и т.п.), подтверждающая  применение  кабельных  линий и  электропроводки  систем  противопожарной  защиты (СОУЭ), которые  должны  сохранять  работоспособность  в условиях пожара в 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 времени, необходимого для  выполнения  функций  эвакуации  людей  в  безопасную  зону (нарушение ст.5,ч.1 ст.6. ч.2 ст.82, ч.1 ст.84 Технического регламента, п.2 (1) ППРФ, п.5.18 </w:t>
            </w:r>
            <w:r>
              <w:rPr>
                <w:rFonts w:ascii="Times New Roman" w:hAnsi="Times New Roman"/>
              </w:rPr>
              <w:lastRenderedPageBreak/>
              <w:t>Свода правил 484.13115002020, п.6.4, п.6.5 Свода правил 6.13130);</w:t>
            </w:r>
          </w:p>
          <w:p w:rsidR="00E17578" w:rsidRDefault="00E17578" w:rsidP="00BF14F3">
            <w:pPr>
              <w:spacing w:before="100" w:after="10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При  имитации  обрыва  шлейфа  и  короткого  замыкания на 1 и 2 этаже корпуса (кроме  помещения  столовой  и  актового  зала)  на  ППКП   поступил  сигнал  «ПОЖАР»  (Программирование  системы  пожарной  сигнализации выполнено  не в  соответствии с  технической  документацией в  части  идентифицирования сигналов, приходящих  от шлейфов  пожарной  сигнализации (При   имитации  обрыва  шлейфа (в коридоре)  на  пожарный  приемно-контрольный прибор поступил  сигнал «Пожар», а не  сигнал</w:t>
            </w:r>
            <w:proofErr w:type="gramEnd"/>
            <w:r>
              <w:rPr>
                <w:rFonts w:ascii="Times New Roman" w:hAnsi="Times New Roman"/>
              </w:rPr>
              <w:t xml:space="preserve">  о  неисправности (нарушение п.54 ППРФ, ст.4,5,6 СТ.83 Технического регламента, п.4.2.5.3., 7.6.4.1 Национального стандарта РФ ГОСТ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 53325-2012);</w:t>
            </w:r>
          </w:p>
          <w:p w:rsidR="00E17578" w:rsidRDefault="00E17578" w:rsidP="00E17578">
            <w:pPr>
              <w:spacing w:before="100" w:after="10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При  прокладке  кабельных   линий  через  строительные  конструкции  с нормируемым  пределом  огнестойкости проходы  не  заделаны  материалами с пределом  огнестойкости не менее  предела  огнестойкости  строительных  конструкций (кабельные  проходки) (нарушение ст.5, ч.1 ст.6 , ч.2.</w:t>
            </w:r>
            <w:proofErr w:type="gramEnd"/>
            <w:r>
              <w:rPr>
                <w:rFonts w:ascii="Times New Roman" w:hAnsi="Times New Roman"/>
              </w:rPr>
              <w:t xml:space="preserve"> СТ.82, ст. 83 Технического регламента, п.25 ППРФ, п.5.4.7 ГОСТ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 59638-2021);</w:t>
            </w:r>
          </w:p>
          <w:p w:rsidR="00C32F0A" w:rsidRDefault="00E17578" w:rsidP="00C32F0A">
            <w:pPr>
              <w:spacing w:before="100" w:after="10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Не  обеспечено  исправное   состояние  и  ремонт  внутреннего  противопожарного  водопровода, а  именно  пожарный  кран  №10 – требует  замены</w:t>
            </w:r>
            <w:r w:rsidR="00C32F0A">
              <w:rPr>
                <w:rFonts w:ascii="Times New Roman" w:hAnsi="Times New Roman"/>
              </w:rPr>
              <w:t xml:space="preserve"> (нарушение п.50 ППРФ, п.7.1 Свода правил 30.13330.2020СниП 2.04.01-85</w:t>
            </w:r>
            <w:proofErr w:type="gramEnd"/>
          </w:p>
          <w:p w:rsidR="00C32F0A" w:rsidRPr="0052317F" w:rsidRDefault="0052317F" w:rsidP="00C32F0A">
            <w:pPr>
              <w:spacing w:before="100" w:after="100" w:line="240" w:lineRule="auto"/>
              <w:rPr>
                <w:rFonts w:ascii="Times New Roman" w:hAnsi="Times New Roman"/>
                <w:b/>
              </w:rPr>
            </w:pPr>
            <w:r w:rsidRPr="0052317F">
              <w:rPr>
                <w:rFonts w:ascii="Times New Roman" w:hAnsi="Times New Roman"/>
                <w:b/>
              </w:rPr>
              <w:lastRenderedPageBreak/>
              <w:t xml:space="preserve">Здание </w:t>
            </w:r>
            <w:r>
              <w:rPr>
                <w:rFonts w:ascii="Times New Roman" w:hAnsi="Times New Roman"/>
                <w:b/>
              </w:rPr>
              <w:t>к</w:t>
            </w:r>
            <w:r w:rsidR="00C32F0A" w:rsidRPr="0052317F">
              <w:rPr>
                <w:rFonts w:ascii="Times New Roman" w:hAnsi="Times New Roman"/>
                <w:b/>
              </w:rPr>
              <w:t>орпус</w:t>
            </w:r>
            <w:r>
              <w:rPr>
                <w:rFonts w:ascii="Times New Roman" w:hAnsi="Times New Roman"/>
                <w:b/>
              </w:rPr>
              <w:t>а</w:t>
            </w:r>
            <w:r w:rsidR="00C32F0A" w:rsidRPr="0052317F">
              <w:rPr>
                <w:rFonts w:ascii="Times New Roman" w:hAnsi="Times New Roman"/>
                <w:b/>
              </w:rPr>
              <w:t xml:space="preserve"> №1:</w:t>
            </w:r>
          </w:p>
          <w:p w:rsidR="00C32F0A" w:rsidRDefault="00C32F0A" w:rsidP="00C32F0A">
            <w:pPr>
              <w:spacing w:before="100" w:after="10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Дверь  центрального  эвакуационного  выхода  открывается  не по  направлению  выхода  из  здания (нарушение ст.4,5,6,53,89 123-ФЗ, п.4.2.22 СП 1.13130);</w:t>
            </w:r>
          </w:p>
          <w:p w:rsidR="00C32F0A" w:rsidRDefault="00C32F0A" w:rsidP="00C32F0A">
            <w:pPr>
              <w:spacing w:before="100" w:after="10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 лестнице  (эвакуационный  выход  из  помещения  столовой), высотой  более 45  см  не  предусмотрены  ограждения  с  поручнями (нарушение ст.4,5,6,53,89 123-ФЗ, п.4.2.22 СП 1.13130);</w:t>
            </w:r>
          </w:p>
          <w:p w:rsidR="00C32F0A" w:rsidRDefault="00C32F0A" w:rsidP="00C32F0A">
            <w:pPr>
              <w:spacing w:before="100" w:after="10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 обеспечено  исправное  состояние  и  ремонт  внутреннего  противопожарного  водопровода, а  именно  пожарные  краны  №3, 4 -   требуют  замены (нарушение п.50ППР в РФ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п.7.1. </w:t>
            </w:r>
            <w:proofErr w:type="gramStart"/>
            <w:r>
              <w:rPr>
                <w:rFonts w:ascii="Times New Roman" w:hAnsi="Times New Roman"/>
              </w:rPr>
              <w:t>СП 1.13330.2020).</w:t>
            </w:r>
            <w:proofErr w:type="gramEnd"/>
          </w:p>
          <w:p w:rsidR="00FF724D" w:rsidRPr="0052317F" w:rsidRDefault="0052317F" w:rsidP="00E17578">
            <w:pPr>
              <w:spacing w:before="100" w:after="100" w:line="240" w:lineRule="auto"/>
              <w:rPr>
                <w:rFonts w:ascii="Times New Roman" w:hAnsi="Times New Roman"/>
                <w:b/>
              </w:rPr>
            </w:pPr>
            <w:r w:rsidRPr="0052317F">
              <w:rPr>
                <w:rFonts w:ascii="Times New Roman" w:hAnsi="Times New Roman"/>
                <w:b/>
              </w:rPr>
              <w:t>Здание к</w:t>
            </w:r>
            <w:r w:rsidR="00FF724D" w:rsidRPr="0052317F">
              <w:rPr>
                <w:rFonts w:ascii="Times New Roman" w:hAnsi="Times New Roman"/>
                <w:b/>
              </w:rPr>
              <w:t>орпус</w:t>
            </w:r>
            <w:r w:rsidRPr="0052317F">
              <w:rPr>
                <w:rFonts w:ascii="Times New Roman" w:hAnsi="Times New Roman"/>
                <w:b/>
              </w:rPr>
              <w:t>а</w:t>
            </w:r>
            <w:r w:rsidR="00FF724D" w:rsidRPr="0052317F">
              <w:rPr>
                <w:rFonts w:ascii="Times New Roman" w:hAnsi="Times New Roman"/>
                <w:b/>
              </w:rPr>
              <w:t xml:space="preserve"> №2:</w:t>
            </w:r>
          </w:p>
          <w:p w:rsidR="00FF724D" w:rsidRDefault="00FF724D" w:rsidP="00E17578">
            <w:pPr>
              <w:spacing w:before="100" w:after="10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Допущена  эксплуатация  технических  средств  СОУЭ  с  истекшим  сроком  службы более 10 лет (нарушение п.54 ППРФ, ст.5,ч.1 ст.6.</w:t>
            </w:r>
            <w:proofErr w:type="gramEnd"/>
            <w:r>
              <w:rPr>
                <w:rFonts w:ascii="Times New Roman" w:hAnsi="Times New Roman"/>
              </w:rPr>
              <w:t xml:space="preserve"> СТ.84 Технического регламента, п.6.7.1 ГОСТ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 59639-2021);</w:t>
            </w:r>
          </w:p>
          <w:p w:rsidR="00FF724D" w:rsidRDefault="00FF724D" w:rsidP="00FF724D">
            <w:pPr>
              <w:spacing w:before="100" w:after="10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Допущена  эксплуатация  технических  средств  СПС  с  истекшим  сроком  службы  более 10 лет (нарушение п.54 ППР в РФ);</w:t>
            </w:r>
          </w:p>
          <w:p w:rsidR="00E17578" w:rsidRDefault="00FF724D" w:rsidP="00E17578">
            <w:pPr>
              <w:spacing w:before="100" w:after="10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  информация (соответствующая маркировка на  устройствах  подвеса  кабелей, сертификаты  пожарной безопасности и т.п.), подтверждающая  применение  кабельных  линий и  электропроводки  систем  противопожарной  защиты (СПС), которые  должны  сохранять  работоспособность  в условиях пожара в 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 времени, необходимого для  выполнения  функций  эвакуации  людей  в  безопасную  зону </w:t>
            </w:r>
            <w:r>
              <w:rPr>
                <w:rFonts w:ascii="Times New Roman" w:hAnsi="Times New Roman"/>
              </w:rPr>
              <w:lastRenderedPageBreak/>
              <w:t>(нарушение ст.5,ч.1 ст.6. ч.2 ст.82, ч.1 ст.83 Технического регламента, п.2 (1) ППРФ, п.5.18 Свода правил 484.13115002020, п.6.4, п.6.5 Свода правил 6.13130);</w:t>
            </w:r>
          </w:p>
          <w:p w:rsidR="00FF724D" w:rsidRDefault="00FF724D" w:rsidP="00FF724D">
            <w:pPr>
              <w:spacing w:before="100" w:after="10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  информация (соответствующая маркировка на  устройствах  подвеса  кабелей, сертификаты  пожарной безопасности и т.п.), подтверждающая  применение  кабельных  линий и  электропроводки  систем  противопожарной  защиты (СОУЭ), которые  должны  сохранять  работоспособность  в условиях пожара в 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 времени, необходимого для  выполнения  функций  эвакуации  людей  в  безопасную  зону (нарушение ст.5,ч.1 ст.6. ч.2 ст.82, ч.1 ст.84 Технического регламента, п.2 (1) ППРФ, п.5.18 Свода правил 484.13115002020, п.6.4, п.6.5 Свода правил 6.13130);</w:t>
            </w:r>
          </w:p>
          <w:p w:rsidR="00FF724D" w:rsidRDefault="00FF724D" w:rsidP="00FF724D">
            <w:pPr>
              <w:spacing w:before="100" w:after="10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 имитации  обрыва  шлейфа  и  короткого  замыкания  на  ППКП (Сигнал-20)  поступил  сигнал  «ПОЖАР»  (Программирование  системы  пожарной  сигнализации выполнено  не в  соответствии с  технической  документацией в  части  идентифицирования сигналов, приходящих  от шлейфов  пожарной  сигнализаци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 xml:space="preserve">При   имитации  обрыва  шлейфа (в коридоре)  на  пожарный  приемно-контрольный прибор поступил  сигнал «Пожар». А не  сигнал  о  неисправности (нарушение п.54 ППРФ, ст.4,5,6 СТ.83 Технического регламента, п.4.2.5.3., 7.6.4.1 Национального стандарта РФ ГОСТ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 53325-2012);</w:t>
            </w:r>
          </w:p>
          <w:p w:rsidR="0065798F" w:rsidRDefault="0065798F" w:rsidP="00FF724D">
            <w:pPr>
              <w:spacing w:before="100" w:after="10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 помещениях  с  подвесным  потолком (фальшпотолком) запотолочное  пространство  </w:t>
            </w:r>
            <w:r>
              <w:rPr>
                <w:rFonts w:ascii="Times New Roman" w:hAnsi="Times New Roman"/>
              </w:rPr>
              <w:lastRenderedPageBreak/>
              <w:t>не  оборудовано  дымовыми пожарными  извещателями</w:t>
            </w:r>
            <w:r w:rsidR="00B93844">
              <w:rPr>
                <w:rFonts w:ascii="Times New Roman" w:hAnsi="Times New Roman"/>
              </w:rPr>
              <w:t xml:space="preserve"> (нарушение ч.3 ст.4, ст.6, ч.1 </w:t>
            </w:r>
            <w:proofErr w:type="gramStart"/>
            <w:r w:rsidR="00B93844">
              <w:rPr>
                <w:rFonts w:ascii="Times New Roman" w:hAnsi="Times New Roman"/>
              </w:rPr>
              <w:t>ст</w:t>
            </w:r>
            <w:proofErr w:type="gramEnd"/>
            <w:r w:rsidR="00B93844">
              <w:rPr>
                <w:rFonts w:ascii="Times New Roman" w:hAnsi="Times New Roman"/>
              </w:rPr>
              <w:t xml:space="preserve"> </w:t>
            </w:r>
            <w:r w:rsidR="006B6CCF">
              <w:rPr>
                <w:rFonts w:ascii="Times New Roman" w:hAnsi="Times New Roman"/>
              </w:rPr>
              <w:t>83 123-ФЗ, СП 486.1311500.2020);</w:t>
            </w:r>
          </w:p>
          <w:p w:rsidR="0065798F" w:rsidRDefault="0065798F" w:rsidP="00FF724D">
            <w:pPr>
              <w:spacing w:before="100" w:after="10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 срабатывании СПС по  сигналу  «Пожар» СОУЭ на 1  этаже  не  работает  ввиду  нарушения  целостности  системы (громкоговоритель  речевого  оповещения  демонтирован) нарушение п.54 ППРФ;</w:t>
            </w:r>
          </w:p>
          <w:p w:rsidR="0065798F" w:rsidRDefault="0065798F" w:rsidP="00FF724D">
            <w:pPr>
              <w:spacing w:before="100" w:after="10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 соблюдены  проектные  решения при эксплуатации СПС и СОУЭ  (по  проекту пожарный  пост  расположен на 1  этаже, по  факту – на  2 этаже)</w:t>
            </w:r>
            <w:r w:rsidR="00B93844">
              <w:rPr>
                <w:rFonts w:ascii="Times New Roman" w:hAnsi="Times New Roman"/>
              </w:rPr>
              <w:t xml:space="preserve"> нарушение п.54 ППРФ.</w:t>
            </w:r>
          </w:p>
          <w:p w:rsidR="0065798F" w:rsidRPr="00793EE4" w:rsidRDefault="005E6B92" w:rsidP="00FF724D">
            <w:pPr>
              <w:spacing w:before="100" w:after="100" w:line="240" w:lineRule="auto"/>
              <w:rPr>
                <w:rFonts w:ascii="Times New Roman" w:hAnsi="Times New Roman"/>
                <w:b/>
              </w:rPr>
            </w:pPr>
            <w:r w:rsidRPr="00793EE4">
              <w:rPr>
                <w:rFonts w:ascii="Times New Roman" w:hAnsi="Times New Roman"/>
                <w:b/>
              </w:rPr>
              <w:t>Здание корпуса №3:</w:t>
            </w:r>
          </w:p>
          <w:p w:rsidR="00793EE4" w:rsidRDefault="00C356F7" w:rsidP="00793EE4">
            <w:pPr>
              <w:spacing w:before="100" w:after="10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Допущена  эксплуатация  технических  средств СОУЭ  с  истекшим  сроком  службы более 10 лет</w:t>
            </w:r>
            <w:r w:rsidR="00793EE4">
              <w:rPr>
                <w:rFonts w:ascii="Times New Roman" w:hAnsi="Times New Roman"/>
              </w:rPr>
              <w:t xml:space="preserve"> (нарушение п.54 ППРФ, ст.5,ч.1 ст.6.</w:t>
            </w:r>
            <w:proofErr w:type="gramEnd"/>
            <w:r w:rsidR="00793EE4">
              <w:rPr>
                <w:rFonts w:ascii="Times New Roman" w:hAnsi="Times New Roman"/>
              </w:rPr>
              <w:t xml:space="preserve"> СТ.84 Технического регламента, п.6.7.1 ГОСТ </w:t>
            </w:r>
            <w:proofErr w:type="gramStart"/>
            <w:r w:rsidR="00793EE4">
              <w:rPr>
                <w:rFonts w:ascii="Times New Roman" w:hAnsi="Times New Roman"/>
              </w:rPr>
              <w:t>Р</w:t>
            </w:r>
            <w:proofErr w:type="gramEnd"/>
            <w:r w:rsidR="00793EE4">
              <w:rPr>
                <w:rFonts w:ascii="Times New Roman" w:hAnsi="Times New Roman"/>
              </w:rPr>
              <w:t xml:space="preserve"> 59639-2021);</w:t>
            </w:r>
          </w:p>
          <w:p w:rsidR="00C356F7" w:rsidRDefault="00C356F7" w:rsidP="00FF724D">
            <w:pPr>
              <w:spacing w:before="100" w:after="10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Допущена  эксплуатация  технических  средств СПС  с  истекшим  сроком  службы более 10 ле</w:t>
            </w:r>
            <w:proofErr w:type="gramStart"/>
            <w:r>
              <w:rPr>
                <w:rFonts w:ascii="Times New Roman" w:hAnsi="Times New Roman"/>
              </w:rPr>
              <w:t>т</w:t>
            </w:r>
            <w:r w:rsidR="00254111">
              <w:rPr>
                <w:rFonts w:ascii="Times New Roman" w:hAnsi="Times New Roman"/>
              </w:rPr>
              <w:t>(</w:t>
            </w:r>
            <w:proofErr w:type="gramEnd"/>
            <w:r w:rsidR="00254111">
              <w:rPr>
                <w:rFonts w:ascii="Times New Roman" w:hAnsi="Times New Roman"/>
              </w:rPr>
              <w:t>нарушение п.54 ППР в РФ);</w:t>
            </w:r>
          </w:p>
          <w:p w:rsidR="0065798F" w:rsidRDefault="00C356F7" w:rsidP="00FF724D">
            <w:pPr>
              <w:spacing w:before="100" w:after="10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  информация (соответствующая маркировка  на  устройствах  подвеса  кабелей, сертификаты  пожарной безопасности и т.п.), подтверждающая  применение  кабельных  линий и  электропроводки  систем  противопожарной  защиты (СПС), которые  должны  сохранять  работоспособность  в условиях пожара в 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 времени, необходимого для  выполнения  функций  эвакуации  людей  в  безопасную  зону.</w:t>
            </w:r>
          </w:p>
          <w:p w:rsidR="00254111" w:rsidRDefault="00254111" w:rsidP="00254111">
            <w:pPr>
              <w:spacing w:before="100" w:after="10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(нарушение ст.5,ч.1 ст.6. ч.2 ст.82, ч.1 ст.83 Технического регламента, п.2 (1) ППРФ, п.5.18 Свода правил 484.13115002020, п.6.4, п.6.5 </w:t>
            </w:r>
            <w:r>
              <w:rPr>
                <w:rFonts w:ascii="Times New Roman" w:hAnsi="Times New Roman"/>
              </w:rPr>
              <w:lastRenderedPageBreak/>
              <w:t>Свода правил 6.13130);</w:t>
            </w:r>
          </w:p>
          <w:p w:rsidR="00C356F7" w:rsidRDefault="00C356F7" w:rsidP="00FF724D">
            <w:pPr>
              <w:spacing w:before="100" w:after="10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  информация (соответствующая маркировка на  устройствах  подвеса  кабелей, сертификаты  пожарной безопасности и т.п.), подтверждающая  применение  кабельных  линий и  электропроводки  систем  противопожарной  защиты (СОУЭ), которые  должны  сохранять  работоспособность  в условиях пожара в 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 времени, необходимого для  выполнения  функций  эвакуации  людей  в  безопасную  зону.</w:t>
            </w:r>
            <w:r w:rsidR="0037389E">
              <w:rPr>
                <w:rFonts w:ascii="Times New Roman" w:hAnsi="Times New Roman"/>
              </w:rPr>
              <w:t xml:space="preserve"> нарушение ст.5,ч.1 ст.6. ч.2 ст.82, ч.1 ст.84 Технического регламента, п.2 (1) ППРФ, п.5.18 Свода правил 484.13115002020, п.6.4, п.6.5 Свода правил 6.13130);</w:t>
            </w:r>
          </w:p>
          <w:p w:rsidR="00C356F7" w:rsidRDefault="00C356F7" w:rsidP="00FF724D">
            <w:pPr>
              <w:spacing w:before="100" w:after="10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При  имитации  обрыва  шлейфа  и  короткого  замыкания  на  ППКП   поступил  сигнал  «ПОЖАР»  (Программирование  системы  пожарной  сигнализации выполнено  не в  соответствии с  технической  документацией в  части  идентифицирования сигналов, приходящих  от шлейфов  пожарной  сигнализации  (При   имитации  обрыва  шлейфа (в коридоре)  на  пожарный  приемно-контрольный прибор поступил  сигнал «Пожар»,</w:t>
            </w:r>
            <w:r w:rsidR="004E5F68">
              <w:rPr>
                <w:rFonts w:ascii="Times New Roman" w:hAnsi="Times New Roman"/>
              </w:rPr>
              <w:t xml:space="preserve"> а не  сигнал  о  неисправности </w:t>
            </w:r>
            <w:r w:rsidR="00752CA3">
              <w:rPr>
                <w:rFonts w:ascii="Times New Roman" w:hAnsi="Times New Roman"/>
              </w:rPr>
              <w:t>(</w:t>
            </w:r>
            <w:r w:rsidR="004E5F68">
              <w:rPr>
                <w:rFonts w:ascii="Times New Roman" w:hAnsi="Times New Roman"/>
              </w:rPr>
              <w:t>нарушение п.54 ППРФ, ст.4,5,6 СТ.83 Технического регламента</w:t>
            </w:r>
            <w:proofErr w:type="gramEnd"/>
            <w:r w:rsidR="004E5F68">
              <w:rPr>
                <w:rFonts w:ascii="Times New Roman" w:hAnsi="Times New Roman"/>
              </w:rPr>
              <w:t xml:space="preserve">, п.4.2.5.3., 7.6.4.1 Национального стандарта РФ ГОСТ </w:t>
            </w:r>
            <w:proofErr w:type="gramStart"/>
            <w:r w:rsidR="004E5F68">
              <w:rPr>
                <w:rFonts w:ascii="Times New Roman" w:hAnsi="Times New Roman"/>
              </w:rPr>
              <w:t>Р</w:t>
            </w:r>
            <w:proofErr w:type="gramEnd"/>
            <w:r w:rsidR="004E5F68">
              <w:rPr>
                <w:rFonts w:ascii="Times New Roman" w:hAnsi="Times New Roman"/>
              </w:rPr>
              <w:t xml:space="preserve"> 53325-2012);</w:t>
            </w:r>
          </w:p>
          <w:p w:rsidR="00403B5A" w:rsidRDefault="00403B5A" w:rsidP="00FF724D">
            <w:pPr>
              <w:spacing w:before="100" w:after="10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СПС  запроектирована без  взаимодействия  с  другими   инженерными системами  объекта (допущена эксплуатация  лифтов)</w:t>
            </w:r>
            <w:r w:rsidR="00752CA3">
              <w:rPr>
                <w:rFonts w:ascii="Times New Roman" w:hAnsi="Times New Roman"/>
              </w:rPr>
              <w:t xml:space="preserve"> (нарушение ст.4, ст.6, ч.1 ст.83Технического регламента, п.2 (1)ППР в РФ</w:t>
            </w:r>
            <w:proofErr w:type="gramStart"/>
            <w:r w:rsidR="00752CA3">
              <w:rPr>
                <w:rFonts w:ascii="Times New Roman" w:hAnsi="Times New Roman"/>
              </w:rPr>
              <w:t xml:space="preserve"> ,</w:t>
            </w:r>
            <w:proofErr w:type="gramEnd"/>
            <w:r w:rsidR="00752CA3">
              <w:rPr>
                <w:rFonts w:ascii="Times New Roman" w:hAnsi="Times New Roman"/>
              </w:rPr>
              <w:t xml:space="preserve"> п.6.1.1 СП 484.1311500.2020)</w:t>
            </w:r>
          </w:p>
          <w:p w:rsidR="00146A1F" w:rsidRDefault="00403B5A" w:rsidP="00146A1F">
            <w:pPr>
              <w:spacing w:before="100" w:after="10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При прокладке  кабельных   линий  через  строительные  конструкции  с нормируемым  пределом  огнестойкости проходы  не  заделаны  материалами с пределом  огнестойкости не менее  предела  огнестойкости  строительных  конструкций (кабельные  проходки)</w:t>
            </w:r>
            <w:r w:rsidR="00146A1F">
              <w:rPr>
                <w:rFonts w:ascii="Times New Roman" w:hAnsi="Times New Roman"/>
              </w:rPr>
              <w:t xml:space="preserve"> (нарушение ст.5, ч.1 ст.6 , ч.2.</w:t>
            </w:r>
            <w:proofErr w:type="gramEnd"/>
            <w:r w:rsidR="00146A1F">
              <w:rPr>
                <w:rFonts w:ascii="Times New Roman" w:hAnsi="Times New Roman"/>
              </w:rPr>
              <w:t xml:space="preserve"> СТ.82, ст. 83 Технического регламента, п.25 ППРФ, п.5.4.7 ГОСТ </w:t>
            </w:r>
            <w:proofErr w:type="gramStart"/>
            <w:r w:rsidR="00146A1F">
              <w:rPr>
                <w:rFonts w:ascii="Times New Roman" w:hAnsi="Times New Roman"/>
              </w:rPr>
              <w:t>Р</w:t>
            </w:r>
            <w:proofErr w:type="gramEnd"/>
            <w:r w:rsidR="00146A1F">
              <w:rPr>
                <w:rFonts w:ascii="Times New Roman" w:hAnsi="Times New Roman"/>
              </w:rPr>
              <w:t xml:space="preserve"> 59638-2021);</w:t>
            </w:r>
          </w:p>
          <w:p w:rsidR="00355A57" w:rsidRDefault="00355A57" w:rsidP="00FF724D">
            <w:pPr>
              <w:spacing w:before="100" w:after="10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четвертом  этаже  не  все речевые   оповещатели  СОУЭ обеспечивают информирование  людей</w:t>
            </w:r>
            <w:r w:rsidR="005A69E3">
              <w:rPr>
                <w:rFonts w:ascii="Times New Roman" w:hAnsi="Times New Roman"/>
              </w:rPr>
              <w:t xml:space="preserve"> (нарушение ст.4, ст.6, ст.52, ст.54. ст.84 123-ФЗ, п.54 ППР в РФ, п.4.6, п.4.8 СП 3.13130.2009);</w:t>
            </w:r>
          </w:p>
          <w:p w:rsidR="00BF14F3" w:rsidRPr="0016222E" w:rsidRDefault="00525DEB" w:rsidP="005A69E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hAnsi="Times New Roman"/>
              </w:rPr>
              <w:t xml:space="preserve">Не  обеспечено  исправное   состояние  и  ремонт  внутреннего  противопожарного  водопровода, а  именно  пожарные  краны № 3, 7, </w:t>
            </w:r>
            <w:r w:rsidR="005A69E3">
              <w:rPr>
                <w:rFonts w:ascii="Times New Roman" w:hAnsi="Times New Roman"/>
              </w:rPr>
              <w:t>13, 21 – требуют  замены (нарушение п.50 ППР в РФ, п.7.1 СП 30.13330.2020 СниП 2.04.01-85</w:t>
            </w:r>
            <w:proofErr w:type="gramEnd"/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17F" w:rsidRDefault="0052317F" w:rsidP="00E7643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Протоколы №17,18,19,20 от 08.10.2025г. об </w:t>
            </w:r>
            <w:r w:rsidR="008F6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административном </w:t>
            </w:r>
            <w:r w:rsidR="008F6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правонарушении в области пожарной безопастности;</w:t>
            </w:r>
          </w:p>
          <w:p w:rsidR="0052317F" w:rsidRDefault="0052317F" w:rsidP="00E7643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</w:t>
            </w:r>
            <w:r w:rsidR="008F6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F6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№24/103,  №24/104,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№24/105</w:t>
            </w:r>
            <w:r w:rsidR="008F6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№24/106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22.10.2025 по административному правонарушению в области пожарной безопастности;</w:t>
            </w:r>
          </w:p>
          <w:p w:rsidR="00155793" w:rsidRDefault="0052317F" w:rsidP="008F6DB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</w:t>
            </w:r>
            <w:r w:rsidR="008F6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устарнении причин и условий, способствующих совершению административного правонарушения от 22.10.2025г.</w:t>
            </w:r>
          </w:p>
        </w:tc>
      </w:tr>
      <w:tr w:rsidR="00155793" w:rsidRPr="00E76430" w:rsidTr="00BB6C45">
        <w:trPr>
          <w:tblCellSpacing w:w="0" w:type="dxa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793" w:rsidRDefault="00155793" w:rsidP="0015579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793" w:rsidRPr="00240607" w:rsidRDefault="00155793" w:rsidP="0015579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793" w:rsidRDefault="00155793" w:rsidP="00BB6C4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793" w:rsidRPr="00240607" w:rsidRDefault="00155793" w:rsidP="0024060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793" w:rsidRDefault="00155793" w:rsidP="00E7643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A2034" w:rsidRDefault="00DA2034"/>
    <w:sectPr w:rsidR="00DA2034" w:rsidSect="00E764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22C" w:rsidRDefault="0005322C" w:rsidP="00E76430">
      <w:pPr>
        <w:spacing w:after="0" w:line="240" w:lineRule="auto"/>
      </w:pPr>
      <w:r>
        <w:separator/>
      </w:r>
    </w:p>
  </w:endnote>
  <w:endnote w:type="continuationSeparator" w:id="0">
    <w:p w:rsidR="0005322C" w:rsidRDefault="0005322C" w:rsidP="00E76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22C" w:rsidRDefault="0005322C" w:rsidP="00E76430">
      <w:pPr>
        <w:spacing w:after="0" w:line="240" w:lineRule="auto"/>
      </w:pPr>
      <w:r>
        <w:separator/>
      </w:r>
    </w:p>
  </w:footnote>
  <w:footnote w:type="continuationSeparator" w:id="0">
    <w:p w:rsidR="0005322C" w:rsidRDefault="0005322C" w:rsidP="00E76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7EF9"/>
    <w:multiLevelType w:val="hybridMultilevel"/>
    <w:tmpl w:val="10700BC0"/>
    <w:lvl w:ilvl="0" w:tplc="1352B5BA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A51451"/>
    <w:multiLevelType w:val="hybridMultilevel"/>
    <w:tmpl w:val="F70C529E"/>
    <w:lvl w:ilvl="0" w:tplc="6C5A4C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D3D2AD1"/>
    <w:multiLevelType w:val="hybridMultilevel"/>
    <w:tmpl w:val="AED84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14679"/>
    <w:multiLevelType w:val="hybridMultilevel"/>
    <w:tmpl w:val="4D20154E"/>
    <w:lvl w:ilvl="0" w:tplc="04190011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>
    <w:nsid w:val="6D2D30D7"/>
    <w:multiLevelType w:val="hybridMultilevel"/>
    <w:tmpl w:val="0C5CA762"/>
    <w:lvl w:ilvl="0" w:tplc="F8D0C4F0">
      <w:start w:val="1"/>
      <w:numFmt w:val="decimal"/>
      <w:lvlText w:val="%1."/>
      <w:lvlJc w:val="left"/>
      <w:pPr>
        <w:ind w:left="1143" w:hanging="360"/>
      </w:pPr>
      <w:rPr>
        <w:rFonts w:eastAsia="Calibri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3232"/>
    <w:rsid w:val="000239B0"/>
    <w:rsid w:val="0005322C"/>
    <w:rsid w:val="0006525B"/>
    <w:rsid w:val="000A0124"/>
    <w:rsid w:val="000C2BDE"/>
    <w:rsid w:val="00146A1F"/>
    <w:rsid w:val="00155793"/>
    <w:rsid w:val="0016222E"/>
    <w:rsid w:val="001D48AA"/>
    <w:rsid w:val="00240607"/>
    <w:rsid w:val="00254111"/>
    <w:rsid w:val="002A44BB"/>
    <w:rsid w:val="002C6ED4"/>
    <w:rsid w:val="00312347"/>
    <w:rsid w:val="00332A2A"/>
    <w:rsid w:val="00355A57"/>
    <w:rsid w:val="0037389E"/>
    <w:rsid w:val="003A5CBB"/>
    <w:rsid w:val="003F1753"/>
    <w:rsid w:val="00403B5A"/>
    <w:rsid w:val="0044288B"/>
    <w:rsid w:val="00457C12"/>
    <w:rsid w:val="00490618"/>
    <w:rsid w:val="004A51B1"/>
    <w:rsid w:val="004E5F68"/>
    <w:rsid w:val="004F7D48"/>
    <w:rsid w:val="0052317F"/>
    <w:rsid w:val="00525DEB"/>
    <w:rsid w:val="00583299"/>
    <w:rsid w:val="005A69E3"/>
    <w:rsid w:val="005B5579"/>
    <w:rsid w:val="005E6B92"/>
    <w:rsid w:val="005F3E55"/>
    <w:rsid w:val="0065798F"/>
    <w:rsid w:val="006B6CCF"/>
    <w:rsid w:val="00706A86"/>
    <w:rsid w:val="00736A63"/>
    <w:rsid w:val="00752CA3"/>
    <w:rsid w:val="00793EE4"/>
    <w:rsid w:val="008B4575"/>
    <w:rsid w:val="008B4897"/>
    <w:rsid w:val="008C00EA"/>
    <w:rsid w:val="008F6DB7"/>
    <w:rsid w:val="009260C7"/>
    <w:rsid w:val="009318EE"/>
    <w:rsid w:val="0093300B"/>
    <w:rsid w:val="009374AE"/>
    <w:rsid w:val="00960C95"/>
    <w:rsid w:val="009B1D1E"/>
    <w:rsid w:val="009C176B"/>
    <w:rsid w:val="009F6732"/>
    <w:rsid w:val="00A37EE1"/>
    <w:rsid w:val="00A471A0"/>
    <w:rsid w:val="00A97B47"/>
    <w:rsid w:val="00B93844"/>
    <w:rsid w:val="00BB1E37"/>
    <w:rsid w:val="00BB6C45"/>
    <w:rsid w:val="00BF14F3"/>
    <w:rsid w:val="00C32F0A"/>
    <w:rsid w:val="00C356F7"/>
    <w:rsid w:val="00D03232"/>
    <w:rsid w:val="00D26E72"/>
    <w:rsid w:val="00D57822"/>
    <w:rsid w:val="00DA2034"/>
    <w:rsid w:val="00DC48E7"/>
    <w:rsid w:val="00E17578"/>
    <w:rsid w:val="00E31E95"/>
    <w:rsid w:val="00E76430"/>
    <w:rsid w:val="00F74550"/>
    <w:rsid w:val="00FF7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6430"/>
  </w:style>
  <w:style w:type="paragraph" w:styleId="a5">
    <w:name w:val="footer"/>
    <w:basedOn w:val="a"/>
    <w:link w:val="a6"/>
    <w:uiPriority w:val="99"/>
    <w:unhideWhenUsed/>
    <w:rsid w:val="00E76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6430"/>
  </w:style>
  <w:style w:type="paragraph" w:styleId="a7">
    <w:name w:val="List Paragraph"/>
    <w:basedOn w:val="a"/>
    <w:uiPriority w:val="34"/>
    <w:qFormat/>
    <w:rsid w:val="0093300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40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06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10</Pages>
  <Words>1951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</cp:revision>
  <cp:lastPrinted>2024-10-17T08:41:00Z</cp:lastPrinted>
  <dcterms:created xsi:type="dcterms:W3CDTF">2026-03-17T13:43:00Z</dcterms:created>
  <dcterms:modified xsi:type="dcterms:W3CDTF">2026-03-19T11:09:00Z</dcterms:modified>
</cp:coreProperties>
</file>