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B9" w:rsidRDefault="00094BB9">
      <w:pPr>
        <w:pStyle w:val="ConsPlusTitle"/>
        <w:jc w:val="center"/>
        <w:outlineLvl w:val="0"/>
      </w:pPr>
      <w:r>
        <w:t>ГУБЕРНАТОР ИВАНОВСКОЙ ОБЛАСТИ</w:t>
      </w:r>
    </w:p>
    <w:p w:rsidR="00094BB9" w:rsidRDefault="00094BB9">
      <w:pPr>
        <w:pStyle w:val="ConsPlusTitle"/>
        <w:jc w:val="center"/>
      </w:pPr>
    </w:p>
    <w:p w:rsidR="00094BB9" w:rsidRDefault="00094BB9">
      <w:pPr>
        <w:pStyle w:val="ConsPlusTitle"/>
        <w:jc w:val="center"/>
      </w:pPr>
      <w:r>
        <w:t>РАСПОРЯЖЕНИЕ</w:t>
      </w:r>
    </w:p>
    <w:p w:rsidR="00094BB9" w:rsidRDefault="00094BB9">
      <w:pPr>
        <w:pStyle w:val="ConsPlusTitle"/>
        <w:jc w:val="center"/>
      </w:pPr>
      <w:r>
        <w:t>от 30 августа 2013 г. N 143-р</w:t>
      </w:r>
    </w:p>
    <w:p w:rsidR="00094BB9" w:rsidRDefault="00094BB9">
      <w:pPr>
        <w:pStyle w:val="ConsPlusTitle"/>
        <w:jc w:val="center"/>
      </w:pPr>
    </w:p>
    <w:p w:rsidR="00094BB9" w:rsidRDefault="00094BB9">
      <w:pPr>
        <w:pStyle w:val="ConsPlusTitle"/>
        <w:jc w:val="center"/>
      </w:pPr>
      <w:r>
        <w:t>ОБ УТВЕРЖДЕНИИ ПЛАНА ОТДЕЛЬНЫХ МЕРОПРИЯТИЙ</w:t>
      </w:r>
    </w:p>
    <w:p w:rsidR="00094BB9" w:rsidRDefault="00094BB9">
      <w:pPr>
        <w:pStyle w:val="ConsPlusTitle"/>
        <w:jc w:val="center"/>
      </w:pPr>
      <w:r>
        <w:t>ПО ПРОТИВОДЕЙСТВИЮ КОРРУПЦИИ В ИВАНОВСКОЙ ОБЛАСТИ</w:t>
      </w:r>
    </w:p>
    <w:p w:rsidR="00094BB9" w:rsidRDefault="00094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94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4BB9" w:rsidRDefault="00094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Губернатора Ивановской области от 30.05.2014 </w:t>
            </w:r>
            <w:hyperlink r:id="rId4">
              <w:r>
                <w:rPr>
                  <w:color w:val="0000FF"/>
                </w:rPr>
                <w:t>N 98-р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5">
              <w:r>
                <w:rPr>
                  <w:color w:val="0000FF"/>
                </w:rPr>
                <w:t>N 156-р</w:t>
              </w:r>
            </w:hyperlink>
            <w:r>
              <w:rPr>
                <w:color w:val="392C69"/>
              </w:rPr>
              <w:t xml:space="preserve">, от 05.11.2014 </w:t>
            </w:r>
            <w:hyperlink r:id="rId6">
              <w:r>
                <w:rPr>
                  <w:color w:val="0000FF"/>
                </w:rPr>
                <w:t>N 201-р</w:t>
              </w:r>
            </w:hyperlink>
            <w:r>
              <w:rPr>
                <w:color w:val="392C69"/>
              </w:rPr>
              <w:t xml:space="preserve">, от 02.02.2015 </w:t>
            </w:r>
            <w:hyperlink r:id="rId7">
              <w:r>
                <w:rPr>
                  <w:color w:val="0000FF"/>
                </w:rPr>
                <w:t>N 15-р</w:t>
              </w:r>
            </w:hyperlink>
            <w:r>
              <w:rPr>
                <w:color w:val="392C69"/>
              </w:rPr>
              <w:t>,</w:t>
            </w:r>
          </w:p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16.02.2016 </w:t>
            </w:r>
            <w:hyperlink r:id="rId8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 xml:space="preserve">, от 31.05.2016 </w:t>
            </w:r>
            <w:hyperlink r:id="rId9">
              <w:r>
                <w:rPr>
                  <w:color w:val="0000FF"/>
                </w:rPr>
                <w:t>N 88-р</w:t>
              </w:r>
            </w:hyperlink>
            <w:r>
              <w:rPr>
                <w:color w:val="392C69"/>
              </w:rPr>
              <w:t xml:space="preserve">, от 21.10.2016 </w:t>
            </w:r>
            <w:hyperlink r:id="rId10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>,</w:t>
            </w:r>
          </w:p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09.02.2017 </w:t>
            </w:r>
            <w:hyperlink r:id="rId11">
              <w:r>
                <w:rPr>
                  <w:color w:val="0000FF"/>
                </w:rPr>
                <w:t>N 11-р</w:t>
              </w:r>
            </w:hyperlink>
            <w:r>
              <w:rPr>
                <w:color w:val="392C69"/>
              </w:rPr>
              <w:t xml:space="preserve">, от 12.05.2017 </w:t>
            </w:r>
            <w:hyperlink r:id="rId12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13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14">
              <w:r>
                <w:rPr>
                  <w:color w:val="0000FF"/>
                </w:rPr>
                <w:t>N 134-р</w:t>
              </w:r>
            </w:hyperlink>
            <w:r>
              <w:rPr>
                <w:color w:val="392C69"/>
              </w:rPr>
              <w:t xml:space="preserve">, от 14.09.2018 </w:t>
            </w:r>
            <w:hyperlink r:id="rId15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 xml:space="preserve">, от 03.12.2018 </w:t>
            </w:r>
            <w:hyperlink r:id="rId16">
              <w:r>
                <w:rPr>
                  <w:color w:val="0000FF"/>
                </w:rPr>
                <w:t>N 123-р</w:t>
              </w:r>
            </w:hyperlink>
            <w:r>
              <w:rPr>
                <w:color w:val="392C69"/>
              </w:rPr>
              <w:t>,</w:t>
            </w:r>
          </w:p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17">
              <w:r>
                <w:rPr>
                  <w:color w:val="0000FF"/>
                </w:rPr>
                <w:t>N 8-р</w:t>
              </w:r>
            </w:hyperlink>
            <w:r>
              <w:rPr>
                <w:color w:val="392C69"/>
              </w:rPr>
              <w:t xml:space="preserve">, от 05.08.2019 </w:t>
            </w:r>
            <w:hyperlink r:id="rId18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 xml:space="preserve">, от 06.04.2020 </w:t>
            </w:r>
            <w:hyperlink r:id="rId19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>,</w:t>
            </w:r>
          </w:p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10.09.2021 </w:t>
            </w:r>
            <w:hyperlink r:id="rId20">
              <w:r>
                <w:rPr>
                  <w:color w:val="0000FF"/>
                </w:rPr>
                <w:t>N 104-р</w:t>
              </w:r>
            </w:hyperlink>
            <w:r>
              <w:rPr>
                <w:color w:val="392C69"/>
              </w:rPr>
              <w:t xml:space="preserve">, от 22.01.2024 </w:t>
            </w:r>
            <w:hyperlink r:id="rId21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25.07.2024 </w:t>
            </w:r>
            <w:hyperlink r:id="rId22">
              <w:r>
                <w:rPr>
                  <w:color w:val="0000FF"/>
                </w:rPr>
                <w:t>N 93-р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</w:tr>
    </w:tbl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ind w:firstLine="540"/>
        <w:jc w:val="both"/>
      </w:pPr>
      <w:proofErr w:type="gramStart"/>
      <w:r>
        <w:t xml:space="preserve">В соответствии с Национальной </w:t>
      </w:r>
      <w:hyperlink r:id="rId23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годы", и Национальным </w:t>
      </w:r>
      <w:hyperlink r:id="rId24">
        <w:r>
          <w:rPr>
            <w:color w:val="0000FF"/>
          </w:rPr>
          <w:t>планом</w:t>
        </w:r>
      </w:hyperlink>
      <w:r>
        <w:t xml:space="preserve"> противодействия коррупции на 2012 - 2013 годы, утвержденным Указом Президента Российской Федерации от 13.03.2012 N 297 "О Национальном плане противодействия коррупции на 2012 - 2013 годы и внесении изменений</w:t>
      </w:r>
      <w:proofErr w:type="gramEnd"/>
      <w:r>
        <w:t xml:space="preserve"> </w:t>
      </w:r>
      <w:proofErr w:type="gramStart"/>
      <w:r>
        <w:t xml:space="preserve">в некоторые акты Президента Российской Федерации по вопросам противодействия коррупции", Национальным </w:t>
      </w:r>
      <w:hyperlink r:id="rId25">
        <w:r>
          <w:rPr>
            <w:color w:val="0000FF"/>
          </w:rPr>
          <w:t>планом</w:t>
        </w:r>
      </w:hyperlink>
      <w:r>
        <w:t xml:space="preserve"> противодействия коррупции на 2014 - 2015 годы, утвержденным Указом Президента Российской Федерации от 11.04.2014 N 226 "О Национальном плане противодействия коррупции на 2014 - 2015 годы", Национальным </w:t>
      </w:r>
      <w:hyperlink r:id="rId26">
        <w:r>
          <w:rPr>
            <w:color w:val="0000FF"/>
          </w:rPr>
          <w:t>планом</w:t>
        </w:r>
      </w:hyperlink>
      <w:r>
        <w:t xml:space="preserve"> противодействия коррупции на 2016 - 2017 годы, утвержденным Указом Президента Российской Федерации от 01.04.2016 N 147 "О Национальном плане противодействия коррупции на 2016</w:t>
      </w:r>
      <w:proofErr w:type="gramEnd"/>
      <w:r>
        <w:t xml:space="preserve"> - </w:t>
      </w:r>
      <w:proofErr w:type="gramStart"/>
      <w:r>
        <w:t xml:space="preserve">2017 годы", Национальным </w:t>
      </w:r>
      <w:hyperlink r:id="rId27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Указом Президента Российской Федерации от 29.06.2018 N 378 "О Национальном плане противодействия коррупции на 2018 - 2020 годы", Национальным </w:t>
      </w:r>
      <w:hyperlink r:id="rId28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годы":</w:t>
      </w:r>
      <w:proofErr w:type="gramEnd"/>
    </w:p>
    <w:p w:rsidR="00094BB9" w:rsidRDefault="00094BB9">
      <w:pPr>
        <w:pStyle w:val="ConsPlusNormal"/>
        <w:jc w:val="both"/>
      </w:pPr>
      <w:r>
        <w:t xml:space="preserve">(в ред. Распоряжений Губернатора Ивановской области от 16.02.2016 </w:t>
      </w:r>
      <w:hyperlink r:id="rId29">
        <w:r>
          <w:rPr>
            <w:color w:val="0000FF"/>
          </w:rPr>
          <w:t>N 23-р</w:t>
        </w:r>
      </w:hyperlink>
      <w:r>
        <w:t xml:space="preserve">, от 31.05.2016 </w:t>
      </w:r>
      <w:hyperlink r:id="rId30">
        <w:r>
          <w:rPr>
            <w:color w:val="0000FF"/>
          </w:rPr>
          <w:t>N 88-р</w:t>
        </w:r>
      </w:hyperlink>
      <w:r>
        <w:t xml:space="preserve">, от 17.10.2017 </w:t>
      </w:r>
      <w:hyperlink r:id="rId31">
        <w:r>
          <w:rPr>
            <w:color w:val="0000FF"/>
          </w:rPr>
          <w:t>N 134-р</w:t>
        </w:r>
      </w:hyperlink>
      <w:r>
        <w:t xml:space="preserve">, от 14.09.2018 </w:t>
      </w:r>
      <w:hyperlink r:id="rId32">
        <w:r>
          <w:rPr>
            <w:color w:val="0000FF"/>
          </w:rPr>
          <w:t>N 87-р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05.08.2019 </w:t>
      </w:r>
      <w:hyperlink r:id="rId33">
        <w:r>
          <w:rPr>
            <w:color w:val="0000FF"/>
          </w:rPr>
          <w:t>N 72-р</w:t>
        </w:r>
      </w:hyperlink>
      <w:r>
        <w:t xml:space="preserve">, от 10.09.2021 </w:t>
      </w:r>
      <w:hyperlink r:id="rId34">
        <w:r>
          <w:rPr>
            <w:color w:val="0000FF"/>
          </w:rPr>
          <w:t>N 104-р</w:t>
        </w:r>
      </w:hyperlink>
      <w:r>
        <w:t>)</w:t>
      </w:r>
    </w:p>
    <w:p w:rsidR="00094BB9" w:rsidRDefault="00094BB9">
      <w:pPr>
        <w:pStyle w:val="ConsPlusNormal"/>
        <w:ind w:firstLine="540"/>
        <w:jc w:val="both"/>
      </w:pPr>
    </w:p>
    <w:p w:rsidR="00094BB9" w:rsidRDefault="00094BB9">
      <w:pPr>
        <w:pStyle w:val="ConsPlusNormal"/>
        <w:ind w:firstLine="540"/>
        <w:jc w:val="both"/>
      </w:pPr>
      <w:r>
        <w:t xml:space="preserve">1. Утвердить </w:t>
      </w:r>
      <w:hyperlink w:anchor="P66">
        <w:r>
          <w:rPr>
            <w:color w:val="0000FF"/>
          </w:rPr>
          <w:t>план</w:t>
        </w:r>
      </w:hyperlink>
      <w:r>
        <w:t xml:space="preserve"> отдельных мероприятий по противодействию коррупции в Ивановской области (далее - План) (приложение 1).</w:t>
      </w:r>
    </w:p>
    <w:p w:rsidR="00094BB9" w:rsidRDefault="00094BB9">
      <w:pPr>
        <w:pStyle w:val="ConsPlusNormal"/>
        <w:ind w:firstLine="540"/>
        <w:jc w:val="both"/>
      </w:pPr>
    </w:p>
    <w:p w:rsidR="00094BB9" w:rsidRDefault="00094BB9">
      <w:pPr>
        <w:pStyle w:val="ConsPlusNormal"/>
        <w:ind w:firstLine="540"/>
        <w:jc w:val="both"/>
      </w:pPr>
      <w:r>
        <w:t>2. Ответственным исполнителям мероприятий Плана:</w:t>
      </w:r>
    </w:p>
    <w:p w:rsidR="00094BB9" w:rsidRDefault="00094BB9">
      <w:pPr>
        <w:pStyle w:val="ConsPlusNormal"/>
        <w:ind w:firstLine="540"/>
        <w:jc w:val="both"/>
      </w:pPr>
    </w:p>
    <w:p w:rsidR="00094BB9" w:rsidRDefault="00094BB9">
      <w:pPr>
        <w:pStyle w:val="ConsPlusNormal"/>
        <w:ind w:firstLine="540"/>
        <w:jc w:val="both"/>
      </w:pPr>
      <w:r>
        <w:t>определить форму и периодичность отчетов исполнителей;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>вести мониторинг исполнения соответствующих пунктов Плана и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в части, их касающейся;</w:t>
      </w:r>
    </w:p>
    <w:p w:rsidR="00094BB9" w:rsidRDefault="00094BB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Губернатора Ивановской области от 16.02.2016 N 23-р)</w:t>
      </w:r>
    </w:p>
    <w:p w:rsidR="00094BB9" w:rsidRDefault="00094BB9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 xml:space="preserve">по результатам мониторинга представлять в управление Правительства Ивановской области по противодействию коррупции информацию об исполнении Плана и о ходе реализации мер по противодействию коррупции в исполнительных органах государственной власти Ивановской </w:t>
      </w:r>
      <w:r>
        <w:lastRenderedPageBreak/>
        <w:t>области и органах местного самоуправления муниципальных образований Ивановской области в части, их касающейся, в срок до 5 мая - за I квартал отчетного года, до 5 августа - за II квартал отчетного</w:t>
      </w:r>
      <w:proofErr w:type="gramEnd"/>
      <w:r>
        <w:t xml:space="preserve"> года, до 5 октября - за III квартал отчетного года по форме согласно </w:t>
      </w:r>
      <w:hyperlink w:anchor="P424">
        <w:r>
          <w:rPr>
            <w:color w:val="0000FF"/>
          </w:rPr>
          <w:t>приложению 2</w:t>
        </w:r>
      </w:hyperlink>
      <w:r>
        <w:t xml:space="preserve"> к настоящему распоряжению, до 20 декабря - за отчетный год накопительным итогом по форме согласно </w:t>
      </w:r>
      <w:hyperlink w:anchor="P982">
        <w:r>
          <w:rPr>
            <w:color w:val="0000FF"/>
          </w:rPr>
          <w:t>приложению 5</w:t>
        </w:r>
      </w:hyperlink>
      <w:r>
        <w:t xml:space="preserve"> к настоящему распоряжению. Одновременно с информацией об исполнении Плана и о ходе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за отчетный год представлять текстовую информацию об исполнении пунктов Плана.</w:t>
      </w:r>
    </w:p>
    <w:p w:rsidR="00094BB9" w:rsidRDefault="00094B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Губернатора Ивановской области от 14.09.2018 N 87-р)</w:t>
      </w:r>
    </w:p>
    <w:p w:rsidR="00094BB9" w:rsidRDefault="00094BB9">
      <w:pPr>
        <w:pStyle w:val="ConsPlusNormal"/>
        <w:jc w:val="both"/>
      </w:pPr>
    </w:p>
    <w:p w:rsidR="00094BB9" w:rsidRDefault="00094BB9">
      <w:pPr>
        <w:pStyle w:val="ConsPlusNormal"/>
        <w:ind w:firstLine="540"/>
        <w:jc w:val="both"/>
      </w:pPr>
      <w:r>
        <w:t xml:space="preserve">2.1. </w:t>
      </w:r>
      <w:proofErr w:type="gramStart"/>
      <w:r>
        <w:t>Исполнителям мероприятий Плана осуществлять анализ исполнения соответствующих пунктов Плана и информации об исполнении Плана и о ходе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</w:t>
      </w:r>
      <w:proofErr w:type="gramEnd"/>
      <w:r>
        <w:t>.</w:t>
      </w:r>
    </w:p>
    <w:p w:rsidR="00094BB9" w:rsidRDefault="00094B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37">
        <w:r>
          <w:rPr>
            <w:color w:val="0000FF"/>
          </w:rPr>
          <w:t>Распоряжением</w:t>
        </w:r>
      </w:hyperlink>
      <w:r>
        <w:t xml:space="preserve"> Губернатора Ивановской области от 31.05.2016 N 88-р)</w:t>
      </w:r>
    </w:p>
    <w:p w:rsidR="00094BB9" w:rsidRDefault="00094BB9">
      <w:pPr>
        <w:pStyle w:val="ConsPlusNormal"/>
        <w:ind w:firstLine="540"/>
        <w:jc w:val="both"/>
      </w:pPr>
    </w:p>
    <w:p w:rsidR="00094BB9" w:rsidRDefault="00094BB9">
      <w:pPr>
        <w:pStyle w:val="ConsPlusNormal"/>
        <w:ind w:firstLine="540"/>
        <w:jc w:val="both"/>
      </w:pPr>
      <w:r>
        <w:t xml:space="preserve">3. Утратил силу. - </w:t>
      </w:r>
      <w:hyperlink r:id="rId38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16.02.2016 N 23-р.</w:t>
      </w:r>
    </w:p>
    <w:p w:rsidR="00094BB9" w:rsidRDefault="00094BB9">
      <w:pPr>
        <w:pStyle w:val="ConsPlusNormal"/>
        <w:ind w:firstLine="540"/>
        <w:jc w:val="both"/>
      </w:pPr>
    </w:p>
    <w:p w:rsidR="00094BB9" w:rsidRDefault="00094BB9">
      <w:pPr>
        <w:pStyle w:val="ConsPlusNormal"/>
        <w:ind w:firstLine="540"/>
        <w:jc w:val="both"/>
      </w:pPr>
      <w:r>
        <w:t>4. Рекомендовать органам местного самоуправления муниципальных образований Ивановской области привести планы по противодействию коррупции в соответствие с настоящим распоряжением.</w:t>
      </w:r>
    </w:p>
    <w:p w:rsidR="00094BB9" w:rsidRDefault="00094BB9">
      <w:pPr>
        <w:pStyle w:val="ConsPlusNormal"/>
        <w:ind w:firstLine="540"/>
        <w:jc w:val="both"/>
      </w:pPr>
    </w:p>
    <w:p w:rsidR="00094BB9" w:rsidRDefault="00094BB9">
      <w:pPr>
        <w:pStyle w:val="ConsPlusNormal"/>
        <w:ind w:firstLine="540"/>
        <w:jc w:val="both"/>
      </w:pPr>
      <w:r>
        <w:t>5. Признать утратившими силу распоряжения Губернатора Ивановской области:</w:t>
      </w:r>
    </w:p>
    <w:p w:rsidR="00094BB9" w:rsidRDefault="00094BB9">
      <w:pPr>
        <w:pStyle w:val="ConsPlusNormal"/>
        <w:ind w:firstLine="540"/>
        <w:jc w:val="both"/>
      </w:pPr>
    </w:p>
    <w:p w:rsidR="00094BB9" w:rsidRDefault="00094BB9">
      <w:pPr>
        <w:pStyle w:val="ConsPlusNormal"/>
        <w:ind w:firstLine="540"/>
        <w:jc w:val="both"/>
      </w:pPr>
      <w:r>
        <w:t xml:space="preserve">от 30.09.2008 </w:t>
      </w:r>
      <w:hyperlink r:id="rId39">
        <w:r>
          <w:rPr>
            <w:color w:val="0000FF"/>
          </w:rPr>
          <w:t>N 447-р</w:t>
        </w:r>
      </w:hyperlink>
      <w:r>
        <w:t xml:space="preserve"> "Об утверждении плана отдельных мероприятий по противодействию коррупции в Ивановской области";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 xml:space="preserve">от 26.02.2009 </w:t>
      </w:r>
      <w:hyperlink r:id="rId40">
        <w:r>
          <w:rPr>
            <w:color w:val="0000FF"/>
          </w:rPr>
          <w:t>N 68-р</w:t>
        </w:r>
      </w:hyperlink>
      <w:r>
        <w:t xml:space="preserve"> "О внесении изменений в распоряжение Губернатора Ивановской области от 30.09.2008 N 447-р";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 xml:space="preserve">от 29.12.2009 </w:t>
      </w:r>
      <w:hyperlink r:id="rId41">
        <w:r>
          <w:rPr>
            <w:color w:val="0000FF"/>
          </w:rPr>
          <w:t>N 418-р</w:t>
        </w:r>
      </w:hyperlink>
      <w:r>
        <w:t xml:space="preserve"> "О внесении изменения в распоряжение Губернатора Ивановской области от 30.09.2008 N 447-р "Об утверждении плана противодействия коррупции в Ивановской области";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 xml:space="preserve">от 02.02.2010 </w:t>
      </w:r>
      <w:hyperlink r:id="rId42">
        <w:r>
          <w:rPr>
            <w:color w:val="0000FF"/>
          </w:rPr>
          <w:t>N 15-р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противодействия коррупции в Ивановской области";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 xml:space="preserve">от 28.04.2010 </w:t>
      </w:r>
      <w:hyperlink r:id="rId43">
        <w:r>
          <w:rPr>
            <w:color w:val="0000FF"/>
          </w:rPr>
          <w:t>N 116-р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 xml:space="preserve">от 12.07.2010 </w:t>
      </w:r>
      <w:hyperlink r:id="rId44">
        <w:r>
          <w:rPr>
            <w:color w:val="0000FF"/>
          </w:rPr>
          <w:t>N 210-р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 xml:space="preserve">от 02.11.2010 </w:t>
      </w:r>
      <w:hyperlink r:id="rId45">
        <w:r>
          <w:rPr>
            <w:color w:val="0000FF"/>
          </w:rPr>
          <w:t>N 314-р</w:t>
        </w:r>
      </w:hyperlink>
      <w:r>
        <w:t xml:space="preserve"> "О внесении изменения в распоряжение Губернатора Ивановской области от 30.09.2008 N 447-р "Об утверждении плана отдельных мероприятий по </w:t>
      </w:r>
      <w:r>
        <w:lastRenderedPageBreak/>
        <w:t>противодействию коррупции в Ивановской области";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 xml:space="preserve">от 19.04.2011 </w:t>
      </w:r>
      <w:hyperlink r:id="rId46">
        <w:r>
          <w:rPr>
            <w:color w:val="0000FF"/>
          </w:rPr>
          <w:t>N 83-р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 xml:space="preserve">от 17.08.2011 </w:t>
      </w:r>
      <w:hyperlink r:id="rId47">
        <w:r>
          <w:rPr>
            <w:color w:val="0000FF"/>
          </w:rPr>
          <w:t>N 186-р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094BB9" w:rsidRDefault="00094BB9">
      <w:pPr>
        <w:pStyle w:val="ConsPlusNormal"/>
        <w:spacing w:before="220"/>
        <w:ind w:firstLine="540"/>
        <w:jc w:val="both"/>
      </w:pPr>
      <w:r>
        <w:t xml:space="preserve">от 20.06.2012 </w:t>
      </w:r>
      <w:hyperlink r:id="rId48">
        <w:r>
          <w:rPr>
            <w:color w:val="0000FF"/>
          </w:rPr>
          <w:t>N 129-р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области".</w:t>
      </w:r>
    </w:p>
    <w:p w:rsidR="00094BB9" w:rsidRDefault="00094BB9">
      <w:pPr>
        <w:pStyle w:val="ConsPlusNormal"/>
        <w:ind w:firstLine="540"/>
        <w:jc w:val="both"/>
      </w:pPr>
    </w:p>
    <w:p w:rsidR="00094BB9" w:rsidRDefault="00094BB9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Ивановской области - руководителя аппарата Правительства Ивановской области Хасбулатову О.А.</w:t>
      </w:r>
    </w:p>
    <w:p w:rsidR="00094BB9" w:rsidRDefault="00094BB9">
      <w:pPr>
        <w:pStyle w:val="ConsPlusNormal"/>
        <w:jc w:val="both"/>
      </w:pPr>
      <w:r>
        <w:t xml:space="preserve">(в ред. Распоряжений Губернатора Ивановской области от 30.05.2014 </w:t>
      </w:r>
      <w:hyperlink r:id="rId49">
        <w:r>
          <w:rPr>
            <w:color w:val="0000FF"/>
          </w:rPr>
          <w:t>N 98-р</w:t>
        </w:r>
      </w:hyperlink>
      <w:r>
        <w:t xml:space="preserve">, от 31.05.2016 </w:t>
      </w:r>
      <w:hyperlink r:id="rId50">
        <w:r>
          <w:rPr>
            <w:color w:val="0000FF"/>
          </w:rPr>
          <w:t>N 88-р</w:t>
        </w:r>
      </w:hyperlink>
      <w:r>
        <w:t xml:space="preserve">, от 21.10.2016 </w:t>
      </w:r>
      <w:hyperlink r:id="rId51">
        <w:r>
          <w:rPr>
            <w:color w:val="0000FF"/>
          </w:rPr>
          <w:t>N 167-р</w:t>
        </w:r>
      </w:hyperlink>
      <w:r>
        <w:t xml:space="preserve">, от 03.12.2018 </w:t>
      </w:r>
      <w:hyperlink r:id="rId52">
        <w:r>
          <w:rPr>
            <w:color w:val="0000FF"/>
          </w:rPr>
          <w:t>N 123-р</w:t>
        </w:r>
      </w:hyperlink>
      <w:r>
        <w:t>)</w:t>
      </w: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</w:pPr>
      <w:r>
        <w:t>Губернатор Ивановской области</w:t>
      </w:r>
    </w:p>
    <w:p w:rsidR="00094BB9" w:rsidRDefault="00094BB9">
      <w:pPr>
        <w:pStyle w:val="ConsPlusNormal"/>
        <w:jc w:val="right"/>
      </w:pPr>
      <w:r>
        <w:t>М.А.МЕНЬ</w:t>
      </w: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  <w:outlineLvl w:val="0"/>
      </w:pPr>
      <w:r>
        <w:t>Приложение 1</w:t>
      </w:r>
    </w:p>
    <w:p w:rsidR="00094BB9" w:rsidRDefault="00094BB9">
      <w:pPr>
        <w:pStyle w:val="ConsPlusNormal"/>
        <w:jc w:val="right"/>
      </w:pPr>
      <w:r>
        <w:t>к распоряжению</w:t>
      </w:r>
    </w:p>
    <w:p w:rsidR="00094BB9" w:rsidRDefault="00094BB9">
      <w:pPr>
        <w:pStyle w:val="ConsPlusNormal"/>
        <w:jc w:val="right"/>
      </w:pPr>
      <w:r>
        <w:t>Губернатора</w:t>
      </w:r>
    </w:p>
    <w:p w:rsidR="00094BB9" w:rsidRDefault="00094BB9">
      <w:pPr>
        <w:pStyle w:val="ConsPlusNormal"/>
        <w:jc w:val="right"/>
      </w:pPr>
      <w:r>
        <w:t>Ивановской области</w:t>
      </w:r>
    </w:p>
    <w:p w:rsidR="00094BB9" w:rsidRDefault="00094BB9">
      <w:pPr>
        <w:pStyle w:val="ConsPlusNormal"/>
        <w:jc w:val="right"/>
      </w:pPr>
      <w:r>
        <w:t>от 30.08.2013 N 143-р</w:t>
      </w: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Title"/>
        <w:jc w:val="center"/>
      </w:pPr>
      <w:bookmarkStart w:id="1" w:name="P66"/>
      <w:bookmarkEnd w:id="1"/>
      <w:r>
        <w:t>ПЛАН</w:t>
      </w:r>
    </w:p>
    <w:p w:rsidR="00094BB9" w:rsidRDefault="00094BB9">
      <w:pPr>
        <w:pStyle w:val="ConsPlusTitle"/>
        <w:jc w:val="center"/>
      </w:pPr>
      <w:r>
        <w:t>ОТДЕЛЬНЫХ МЕРОПРИЯТИЙ ПО ПРОТИВОДЕЙСТВИЮ КОРРУПЦИИ</w:t>
      </w:r>
    </w:p>
    <w:p w:rsidR="00094BB9" w:rsidRDefault="00094BB9">
      <w:pPr>
        <w:pStyle w:val="ConsPlusTitle"/>
        <w:jc w:val="center"/>
      </w:pPr>
      <w:r>
        <w:t>В ИВАНОВСКОЙ ОБЛАСТИ</w:t>
      </w:r>
    </w:p>
    <w:p w:rsidR="00094BB9" w:rsidRDefault="00094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94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4BB9" w:rsidRDefault="00094B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Губернатора Ивановской области от 10.09.2021 </w:t>
            </w:r>
            <w:hyperlink r:id="rId53">
              <w:r>
                <w:rPr>
                  <w:color w:val="0000FF"/>
                </w:rPr>
                <w:t>N 104-р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22.01.2024 </w:t>
            </w:r>
            <w:hyperlink r:id="rId54">
              <w:r>
                <w:rPr>
                  <w:color w:val="0000FF"/>
                </w:rPr>
                <w:t>N 3-р</w:t>
              </w:r>
            </w:hyperlink>
            <w:r>
              <w:rPr>
                <w:color w:val="392C69"/>
              </w:rPr>
              <w:t xml:space="preserve">, от 25.07.2024 </w:t>
            </w:r>
            <w:hyperlink r:id="rId55">
              <w:r>
                <w:rPr>
                  <w:color w:val="0000FF"/>
                </w:rPr>
                <w:t>N 93-р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</w:tr>
    </w:tbl>
    <w:p w:rsidR="00094BB9" w:rsidRDefault="00094BB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777"/>
        <w:gridCol w:w="1871"/>
        <w:gridCol w:w="1871"/>
        <w:gridCol w:w="1928"/>
      </w:tblGrid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center"/>
            </w:pPr>
            <w:r>
              <w:t>Ответственный исполнитель (координатор)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center"/>
            </w:pPr>
            <w:r>
              <w:t>Срок (периодичность)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  <w:outlineLvl w:val="1"/>
            </w:pPr>
            <w:r>
              <w:t>1.</w:t>
            </w:r>
          </w:p>
        </w:tc>
        <w:tc>
          <w:tcPr>
            <w:tcW w:w="8447" w:type="dxa"/>
            <w:gridSpan w:val="4"/>
          </w:tcPr>
          <w:p w:rsidR="00094BB9" w:rsidRDefault="00094BB9">
            <w:pPr>
              <w:pStyle w:val="ConsPlusNormal"/>
              <w:jc w:val="center"/>
            </w:pPr>
            <w:r>
              <w:t>Развитие и совершенствование нормативно-правовой базы Ивановской области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Организация проведения антикоррупционной экспертизы нормативных правовых актов Ивановской области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заместитель руководителя аппарата Правительства Ивановской области, </w:t>
            </w:r>
            <w:r>
              <w:lastRenderedPageBreak/>
              <w:t>начальник главного правового управления Правительства Ивановской области (далее - начальник ГПУ)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главное правовое управление Правительства Ивановской области (далее - ГПУ)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1.2.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Проведение антикоррупционной экспертизы проектов законов Ивановской области, вносимых Губернатором Ивановской области в Ивановскую областную Думу, проектов указов Губернатора Ивановской области, проектов постановлений Правительства Ивановской области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ГПУ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ГПУ, исполнительные органы государственной власти Ивановской области (далее - исполнительные органы)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Правительства Ивановской области по противодействию коррупции (далее - начальник управления по противодействию коррупции)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органы местного самоуправления муниципальных образований Ивановской области (далее - ОМСУ)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законодательства Российской Федерации в сфере противодействия коррупции и приведение правовых актов Ивановской области в соответствие с 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исполнительные органы, управление Правительства Ивановской области по противодействию коррупции (далее - управление по противодействию коррупции), 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Мониторинг проведения независимой антикоррупционной экспертизы нормативных правовых актов Ивановской </w:t>
            </w:r>
            <w:r>
              <w:lastRenderedPageBreak/>
              <w:t>области и проектов нормативных правовых актов Ивановской области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начальник ГПУ, 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ГПУ, 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</w:t>
            </w:r>
            <w:r>
              <w:lastRenderedPageBreak/>
              <w:t>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  <w:outlineLvl w:val="1"/>
            </w:pPr>
            <w:r>
              <w:lastRenderedPageBreak/>
              <w:t>2.</w:t>
            </w:r>
          </w:p>
        </w:tc>
        <w:tc>
          <w:tcPr>
            <w:tcW w:w="8447" w:type="dxa"/>
            <w:gridSpan w:val="4"/>
          </w:tcPr>
          <w:p w:rsidR="00094BB9" w:rsidRDefault="00094BB9">
            <w:pPr>
              <w:pStyle w:val="ConsPlusNormal"/>
              <w:jc w:val="center"/>
            </w:pPr>
            <w:r>
              <w:t>Организация работы с кадрами по соблюдению антикоррупционного законодательства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Мониторинг количества и видов проверок, проведенных структурными подразделениями аппарата Правительства Ивановской области и структурными подразделениями исполнительных органов по профилактике коррупционных и иных правонарушений (государственными гражданскими служащими Ивановской области, ответственными за работу по профилактике коррупционных и иных правонарушений в исполнительных органах), указанных в </w:t>
            </w:r>
            <w:hyperlink w:anchor="P424">
              <w:r>
                <w:rPr>
                  <w:color w:val="0000FF"/>
                </w:rPr>
                <w:t>приложениях 2</w:t>
              </w:r>
            </w:hyperlink>
            <w:r>
              <w:t xml:space="preserve"> и </w:t>
            </w:r>
            <w:hyperlink w:anchor="P982">
              <w:r>
                <w:rPr>
                  <w:color w:val="0000FF"/>
                </w:rPr>
                <w:t>5</w:t>
              </w:r>
            </w:hyperlink>
            <w:r>
              <w:t xml:space="preserve"> к настоящему распоряжению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Мониторинг количества и видов проверок, проведенных структурными подразделениями (должностными лицами) по профилактике коррупционных и иных правонарушений ОМСУ, указанных в </w:t>
            </w:r>
            <w:hyperlink w:anchor="P424">
              <w:r>
                <w:rPr>
                  <w:color w:val="0000FF"/>
                </w:rPr>
                <w:t>приложениях 2</w:t>
              </w:r>
            </w:hyperlink>
            <w:r>
              <w:t xml:space="preserve"> и </w:t>
            </w:r>
            <w:hyperlink w:anchor="P982">
              <w:r>
                <w:rPr>
                  <w:color w:val="0000FF"/>
                </w:rPr>
                <w:t>5</w:t>
              </w:r>
            </w:hyperlink>
            <w:r>
              <w:t xml:space="preserve"> к настоящему распоряжению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proofErr w:type="gramStart"/>
            <w:r>
              <w:t xml:space="preserve">Контроль за соблюдением лицами, замещающими государственные должности Ивановской области (далее - государственные должности), государственными гражданскими служащими Ивановской области, замещающими должности государственной гражданской службы </w:t>
            </w:r>
            <w:r>
              <w:lastRenderedPageBreak/>
              <w:t>Ивановской области в аппарате Правительства Ивановской области и исполнительных органах (далее - гражданские служащие), лицами, замещающими муниципальные должности Ивановской области (далее - муниципальные должности), и муниципальными служащими, замещающими должности муниципальной службы в ОМСУ (далее - муниципальные служащие), запретов, ограничений и требований</w:t>
            </w:r>
            <w:proofErr w:type="gramEnd"/>
            <w:r>
              <w:t xml:space="preserve">, </w:t>
            </w:r>
            <w:proofErr w:type="gramStart"/>
            <w:r>
              <w:t>установленных в целях противодействия коррупции</w:t>
            </w:r>
            <w:proofErr w:type="gramEnd"/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коррупции, управление региональной безопасности Правительства Ивановской области, исполнительные органы, 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2.4.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деятельности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Осуществление организационных, разъяснительных и иных мер по соблюдению лицами, замещающими государственные должности, 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исполнительные органы, управление по противодействию коррупции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Организация доведения до лиц, замещающих </w:t>
            </w:r>
            <w:r>
              <w:lastRenderedPageBreak/>
              <w:t>государственные должности, и гражданских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начальник управления по </w:t>
            </w:r>
            <w:r>
              <w:lastRenderedPageBreak/>
              <w:t>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управление по противодействию </w:t>
            </w:r>
            <w:r>
              <w:lastRenderedPageBreak/>
              <w:t>коррупции, 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2.8.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коррупции, 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по планам по противодействию коррупции ОМСУ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коррупции, 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начальник управления материально-технического обеспечения Правительства Ивановской области, начальник управления бюджетного планирования и учета Правительства </w:t>
            </w:r>
            <w:r>
              <w:lastRenderedPageBreak/>
              <w:t>Ивановской области, 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управление материально-технического обеспечения Правительства Ивановской области, управление бюджетного планирования и учета Правительства Ивановской области, </w:t>
            </w:r>
            <w:r>
              <w:lastRenderedPageBreak/>
              <w:t>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ежеквартально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2.11.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коррупции, 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2.12.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рассмотрения уведомлений представителя нанимателя (работодателя) о фактах обращений в целях склонения гражданских служащих, муниципальных служащих к совершению коррупционных правонарушений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органы, 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2.13.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рассмотрения уведомлений гражданскими служащими, муниципальными служащими представителя нанимателя (работодателя) об иной оплачиваемой работе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органы, 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2.14.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proofErr w:type="gramStart"/>
            <w:r>
              <w:t xml:space="preserve">Анализ должностных регламентов гражданских служащих, замещающих должности, отнесенные </w:t>
            </w:r>
            <w:hyperlink r:id="rId59">
              <w:r>
                <w:rPr>
                  <w:color w:val="0000FF"/>
                </w:rPr>
                <w:t>Реестром</w:t>
              </w:r>
            </w:hyperlink>
            <w:r>
              <w:t xml:space="preserve"> должностей государственной гражданской службы Ивановской области к высшей, главной, ведущей группам должностей категории "руководители", </w:t>
            </w:r>
            <w:r>
              <w:lastRenderedPageBreak/>
              <w:t>к высшей, главной, ведущей и старшей группам должностей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должностей, замещаемых в исполнительных органах, исполнение должностных обязанностей по которым предусматривает осуществление</w:t>
            </w:r>
            <w:proofErr w:type="gramEnd"/>
            <w:r>
              <w:t xml:space="preserve"> полномочий по контролю (надзору), а также должности "старший государственный инспектор" и "государственный инспектор", на предмет наличия в них положений, способствующих коррупционным проявлениям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2.15.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2.16.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Организация мероприятий по профессиональному развитию в области противодействия коррупции для гражданских служащих, работников,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t>обучения</w:t>
            </w:r>
            <w:proofErr w:type="gramEnd"/>
            <w:r>
              <w:t xml:space="preserve"> по </w:t>
            </w:r>
            <w:r>
              <w:lastRenderedPageBreak/>
              <w:t>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начальник управления государственной службы и кадров Правительства Ивановской области (далее - начальник управления госслужбы и кадров)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государственной службы и кадров Правительства Ивановской области (далее - управление госслужбы и кадров), 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ежегодно, доклад до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2.17.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лиц, впервые поступивших на государственную гражданскую службу Ивановской области или на работу и замещающих должности, связанные с соблюдением антикоррупционных стандартов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госслужбы и кадров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госслужбы и кадров, 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ежегодно, доклад до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2.18.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Организация мероприятий по профессиональному развитию в области противодействия коррупции для гражданских служащих, работников, в должностные обязанности которых входит участие в проведении закупок товаров, работ, услуг для обеспечения государственных нужд,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госслужбы и кадров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госслужбы и кадров, 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ежегодно, доклад до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2.19.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</w:t>
            </w:r>
            <w: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ежегодно, доклад до 10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(пп. 2.19 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2.20.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или на работу и замещающих должности, связанные с соблюдением антикоррупционных стандартов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ежегодно, доклад до 10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(пп. 2.20 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2.21.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ежегодно, доклад до 10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(пп. 2.21 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2.22.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Обобщение и анализ информации об исполнении Плана отдельных мероприятий по противодействию коррупции в Ивановской области (далее - План) и о ходе реализации мер по противодействию коррупции в </w:t>
            </w:r>
            <w:r>
              <w:lastRenderedPageBreak/>
              <w:t xml:space="preserve">исполнительных органах и ОМСУ в части, их касающейся, по формам согласно </w:t>
            </w:r>
            <w:hyperlink w:anchor="P424">
              <w:r>
                <w:rPr>
                  <w:color w:val="0000FF"/>
                </w:rPr>
                <w:t>приложениям 2</w:t>
              </w:r>
            </w:hyperlink>
            <w:r>
              <w:t xml:space="preserve"> и </w:t>
            </w:r>
            <w:hyperlink w:anchor="P982">
              <w:r>
                <w:rPr>
                  <w:color w:val="0000FF"/>
                </w:rPr>
                <w:t>5</w:t>
              </w:r>
            </w:hyperlink>
            <w:r>
              <w:t xml:space="preserve"> к настоящему распоряжению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исполнительные органы, 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2.23.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Направление отчета о выполнении Плана Губернатору Ивановской области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ежегодно, 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  <w:outlineLvl w:val="1"/>
            </w:pPr>
            <w:r>
              <w:t>3.</w:t>
            </w:r>
          </w:p>
        </w:tc>
        <w:tc>
          <w:tcPr>
            <w:tcW w:w="8447" w:type="dxa"/>
            <w:gridSpan w:val="4"/>
          </w:tcPr>
          <w:p w:rsidR="00094BB9" w:rsidRDefault="00094BB9">
            <w:pPr>
              <w:pStyle w:val="ConsPlusNormal"/>
              <w:jc w:val="center"/>
            </w:pPr>
            <w:r>
              <w:t>Обеспечение открытости и доступности в деятельности исполнительных органов и ОМСУ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Мониторинг обращений граждан и организаций в Правительство Ивановской области по фактам коррупции и принятых по таким обращениям мер реагирования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документационного обеспечения Правительства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управление документационного обеспечения Правительства Ивановской области, Уполномоченный по правам человека в Ивановской области, Уполномоченный по правам ребенка в Ивановской области, Уполномоченный по защите прав предпринимателей в Ивановской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обращений граждан и организаций в исполнительные органы по фактам коррупции и принятых по таким обращениям мер реагирования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Мониторинг обращений граждан и организаций в ОМСУ по фактам коррупции и принятых по таким обращениям мер реагирования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член Правительства Ивановской области - директор Департамента внутренней </w:t>
            </w:r>
            <w:r>
              <w:lastRenderedPageBreak/>
              <w:t>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Обеспечение функционирования антикоррупционного электронного почтового ящика Губернатора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начальник отдела информационных технологий Правительства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отдел информационных технологий Правительства Ивановской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Обеспечение функционирования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руководители исполнительных органов, член Правительства Ивановской области - директор Департамента развития информационного общества Ивановской области - в части обеспечения функционирования электронных приемных исполнительных органов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3.6.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Обеспечение функционирования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руководители ОМСУ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3.7.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Проведение мониторинга официальных сайтов исполнительных органов на предмет обеспечения </w:t>
            </w:r>
            <w:r>
              <w:lastRenderedPageBreak/>
              <w:t>доступа к разделу "Противодействие коррупции" указанных органов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заместитель руководителя аппарата Правительства </w:t>
            </w:r>
            <w:r>
              <w:lastRenderedPageBreak/>
              <w:t>Ивановской области, начальник управления пресс-службы Правительства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исполнительные органы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 xml:space="preserve">абзаце четвертом </w:t>
              </w:r>
              <w:r>
                <w:rPr>
                  <w:color w:val="0000FF"/>
                </w:rPr>
                <w:lastRenderedPageBreak/>
                <w:t>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3.8.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Проведение мониторинга официальных сайтов ОМСУ на предмет обеспечения доступа к разделу "Противодействие коррупции" указанных органов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3.9.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Размещение на территории Ивановской области социальной рекламы антикоррупционной направленности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по отдельному плану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3.10.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заместитель руководителя аппарата Правительства Ивановской области, начальник управления пресс-службы Правительства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управление пресс-службы Правительства Ивановской области, Департамент внутренней политики Ивановской области, исполнительные органы, 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  <w:outlineLvl w:val="1"/>
            </w:pPr>
            <w:r>
              <w:t>4.</w:t>
            </w:r>
          </w:p>
        </w:tc>
        <w:tc>
          <w:tcPr>
            <w:tcW w:w="8447" w:type="dxa"/>
            <w:gridSpan w:val="4"/>
          </w:tcPr>
          <w:p w:rsidR="00094BB9" w:rsidRDefault="00094BB9">
            <w:pPr>
              <w:pStyle w:val="ConsPlusNormal"/>
              <w:jc w:val="center"/>
            </w:pPr>
            <w:r>
              <w:t>Внедрение инновационных технологий администрирования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</w:t>
            </w:r>
            <w:r>
              <w:lastRenderedPageBreak/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начальник </w:t>
            </w:r>
            <w:r>
              <w:lastRenderedPageBreak/>
              <w:t>службы государственного финансового контроля Ивановской области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служба </w:t>
            </w:r>
            <w:r>
              <w:lastRenderedPageBreak/>
              <w:t>государственного финансового контроля Ивановской области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4.2.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Проведение мониторинга исполнения федерального законодательства по вопросу осуществления межведомственного электронного взаимодействия исполнительных органов, граждан и организаций в рамках оказания государственных услуг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развития информационного общества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Мониторинг предоставления государственных услуг в соответствии с Федеральным </w:t>
            </w:r>
            <w:hyperlink r:id="rId73">
              <w:r>
                <w:rPr>
                  <w:color w:val="0000FF"/>
                </w:rPr>
                <w:t>законом</w:t>
              </w:r>
            </w:hyperlink>
            <w:r>
              <w:t xml:space="preserve"> от 27.07.2010 N 210-ФЗ "Об организации предоставления государственных и муниципальных услуг"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развития информационного общества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государственных закупок в части механизма оценки целесообразности заключения государственных контрактов с единственным поставщиком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службы государственного финансового контроля Ивановской области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служба государственного финансового контроля Ивановской области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  <w:outlineLvl w:val="1"/>
            </w:pPr>
            <w:r>
              <w:t>5.</w:t>
            </w:r>
          </w:p>
        </w:tc>
        <w:tc>
          <w:tcPr>
            <w:tcW w:w="8447" w:type="dxa"/>
            <w:gridSpan w:val="4"/>
          </w:tcPr>
          <w:p w:rsidR="00094BB9" w:rsidRDefault="00094BB9">
            <w:pPr>
              <w:pStyle w:val="ConsPlusNormal"/>
              <w:jc w:val="center"/>
            </w:pPr>
            <w:r>
              <w:t>Проведение антикоррупционных мероприятий по отдельным направлениям деятельности исполнительных органов и ОМСУ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Реализация мероприятий </w:t>
            </w:r>
            <w:r>
              <w:lastRenderedPageBreak/>
              <w:t>по противодействию коррупции при осуществлении исполнительными органами закупок товаров, работ, услуг для обеспечения государственных нужд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начальник </w:t>
            </w:r>
            <w:r>
              <w:lastRenderedPageBreak/>
              <w:t>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исполнительные </w:t>
            </w:r>
            <w:r>
              <w:lastRenderedPageBreak/>
              <w:t>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по отдельному </w:t>
            </w:r>
            <w:r>
              <w:lastRenderedPageBreak/>
              <w:t>плану, утвержденному (согласованному) Губернатором Ивановской области, отчет об исполнении - 1 раз в полугодие: до 1 августа и до 1 февраля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5.2.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Реализация мероприятий по противодействию коррупции при осуществлении закупок товаров, работ, услуг для обеспечения муниципальных нужд в администрациях городских округов и муниципальных районов (с учетом сельских поселений) Ивановской области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 отдельному плану, утвержденному (согласованному) Губернатором Ивановской области, отчет об исполнении - 1 раз в полугодие: до 1 августа и до 1 февраля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Мониторинг деятельности по профилактике коррупционных и иных правонарушений в исполнительных органах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 отдельному плану-графику, утверждаемому решением комиссии по координации работы по противодействию коррупции в Ивановской области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Организация применения и реализации мер по предупреждению коррупции в организациях, созданных для выполнения задач, поставленных перед исполнительными органами, в соответствии с требованиями </w:t>
            </w:r>
            <w:hyperlink r:id="rId75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25.12.2008 N 273-ФЗ "О противодействии коррупции" (далее - Федеральный закон "О противодействии коррупции")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коррупции, руководители исполнительных органов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5.5.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Мониторинг деятельности </w:t>
            </w:r>
            <w:r>
              <w:lastRenderedPageBreak/>
              <w:t>по профилактике коррупционных правонарушений в ОМСУ,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начальник </w:t>
            </w:r>
            <w:r>
              <w:lastRenderedPageBreak/>
              <w:t>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управление по </w:t>
            </w:r>
            <w:r>
              <w:lastRenderedPageBreak/>
              <w:t>противодействию коррупции, 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по отдельному </w:t>
            </w:r>
            <w:r>
              <w:lastRenderedPageBreak/>
              <w:t>плану-графику, утверждаемому решением комиссии по координации работы по противодействию коррупции в Ивановской области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5.6.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Организация применения и реализации мер по предупреждению коррупции в организациях, созданных для выполнения задач, поставленных перед ОМСУ, в соответствии с требованиями </w:t>
            </w:r>
            <w:hyperlink r:id="rId76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"О противодействии коррупции"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постоянно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5.7.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Мониторинг фактов недружественного поглощения имущества, земельных комплексов и прав собственности (рейдерства)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заместитель руководителя аппарата Правительства Ивановской области, начальник управления региональной безопасности Правительства Ивановской области, член Правительства Ивановской области - директор Департамента управления имуществом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управление региональной безопасности Правительства Ивановской области, Департамент управления имуществом Ивановской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ежегодно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22.01.2024 </w:t>
            </w:r>
            <w:hyperlink r:id="rId77">
              <w:r>
                <w:rPr>
                  <w:color w:val="0000FF"/>
                </w:rPr>
                <w:t>N 3-р</w:t>
              </w:r>
            </w:hyperlink>
            <w:r>
              <w:t xml:space="preserve">, от 25.07.2024 </w:t>
            </w:r>
            <w:hyperlink r:id="rId78">
              <w:r>
                <w:rPr>
                  <w:color w:val="0000FF"/>
                </w:rPr>
                <w:t>N 93-р</w:t>
              </w:r>
            </w:hyperlink>
            <w:r>
              <w:t>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5.8.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Мониторинг сведений о бюджетных средствах, затраченных на реализацию программ </w:t>
            </w:r>
            <w:r>
              <w:lastRenderedPageBreak/>
              <w:t>(планов)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исполнительные органы, ОМСУ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 xml:space="preserve">абзаце четвертом </w:t>
              </w:r>
              <w:r>
                <w:rPr>
                  <w:color w:val="0000FF"/>
                </w:rPr>
                <w:lastRenderedPageBreak/>
                <w:t>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  <w:outlineLvl w:val="1"/>
            </w:pPr>
            <w:r>
              <w:lastRenderedPageBreak/>
              <w:t>6.</w:t>
            </w:r>
          </w:p>
        </w:tc>
        <w:tc>
          <w:tcPr>
            <w:tcW w:w="8447" w:type="dxa"/>
            <w:gridSpan w:val="4"/>
          </w:tcPr>
          <w:p w:rsidR="00094BB9" w:rsidRDefault="00094BB9">
            <w:pPr>
              <w:pStyle w:val="ConsPlusNormal"/>
              <w:jc w:val="center"/>
            </w:pPr>
            <w:r>
              <w:t>Проведение антикоррупционных мероприятий с участием общественности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Привлечение общественности к обсуждению проекта областного бюджета, а также дополнений и изменений к нему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финансов Ивановской области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Департамент финансов Ивановской области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ежегодно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Ивановской области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ежегодно, до 11 января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Мониторинг применения института публичных слушаний при утверждении и внесении изменений в документы территориального планирования муниципальных образований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строительства и архитектуры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6.4.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Мониторинг проведения общественной экспертизы нормативных правовых актов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экспертный совет при Правительстве Ивановской области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6.5.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Мониторинг </w:t>
            </w:r>
            <w:r>
              <w:lastRenderedPageBreak/>
              <w:t>взаимодействия исполнительных органов и ОМСУ с институтами гражданского общества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член </w:t>
            </w:r>
            <w:r>
              <w:lastRenderedPageBreak/>
              <w:t>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исполнительные </w:t>
            </w:r>
            <w:r>
              <w:lastRenderedPageBreak/>
              <w:t>органы, 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в соответствии со </w:t>
            </w:r>
            <w:r>
              <w:lastRenderedPageBreak/>
              <w:t xml:space="preserve">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6.6.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Мониторинг взаимодействия исполнительных органов со средствами массовой информации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заместитель руководителя аппарата Правительства Ивановской области, начальник управления пресс-службы Правительства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6.7.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Мониторинг взаимодействия ОМСУ со средствами массовой информации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7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  <w:outlineLvl w:val="1"/>
            </w:pPr>
            <w:r>
              <w:t>7.</w:t>
            </w:r>
          </w:p>
        </w:tc>
        <w:tc>
          <w:tcPr>
            <w:tcW w:w="8447" w:type="dxa"/>
            <w:gridSpan w:val="4"/>
          </w:tcPr>
          <w:p w:rsidR="00094BB9" w:rsidRDefault="00094BB9">
            <w:pPr>
              <w:pStyle w:val="ConsPlusNormal"/>
              <w:jc w:val="center"/>
            </w:pPr>
            <w:r>
              <w:t>Организационные мероприятия, направленные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</w:tr>
      <w:tr w:rsidR="00094BB9">
        <w:tc>
          <w:tcPr>
            <w:tcW w:w="624" w:type="dxa"/>
          </w:tcPr>
          <w:p w:rsidR="00094BB9" w:rsidRDefault="00094BB9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2777" w:type="dxa"/>
          </w:tcPr>
          <w:p w:rsidR="00094BB9" w:rsidRDefault="00094BB9">
            <w:pPr>
              <w:pStyle w:val="ConsPlusNormal"/>
              <w:jc w:val="both"/>
            </w:pPr>
            <w:r>
              <w:t>Опубликование на официальном сайте Правительства Ивановской области и исполнительных органов в информационно-телекоммуникационной сети Интернет просветительских материалов, направленных на борьбу с проявлениями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094BB9" w:rsidRDefault="00094BB9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7.2.</w:t>
            </w:r>
          </w:p>
        </w:tc>
        <w:tc>
          <w:tcPr>
            <w:tcW w:w="2777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образования и науки Ивановской области</w:t>
            </w:r>
          </w:p>
        </w:tc>
        <w:tc>
          <w:tcPr>
            <w:tcW w:w="1871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Департамент образования и науки Ивановской области, ОМСУ</w:t>
            </w:r>
          </w:p>
        </w:tc>
        <w:tc>
          <w:tcPr>
            <w:tcW w:w="1928" w:type="dxa"/>
            <w:tcBorders>
              <w:bottom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>по отдельному графику</w:t>
            </w:r>
          </w:p>
        </w:tc>
      </w:tr>
      <w:tr w:rsidR="00094BB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094BB9" w:rsidRDefault="00094BB9">
            <w:pPr>
              <w:pStyle w:val="ConsPlusNormal"/>
              <w:jc w:val="both"/>
            </w:pPr>
            <w:r>
              <w:t xml:space="preserve">(пп. 7.2 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22.01.2024 N 3-р)</w:t>
            </w:r>
          </w:p>
        </w:tc>
      </w:tr>
    </w:tbl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right"/>
        <w:outlineLvl w:val="0"/>
      </w:pPr>
      <w:r>
        <w:t>Приложение 2</w:t>
      </w:r>
    </w:p>
    <w:p w:rsidR="00094BB9" w:rsidRDefault="00094BB9">
      <w:pPr>
        <w:pStyle w:val="ConsPlusNormal"/>
        <w:jc w:val="right"/>
      </w:pPr>
      <w:r>
        <w:t>к распоряжению</w:t>
      </w:r>
    </w:p>
    <w:p w:rsidR="00094BB9" w:rsidRDefault="00094BB9">
      <w:pPr>
        <w:pStyle w:val="ConsPlusNormal"/>
        <w:jc w:val="right"/>
      </w:pPr>
      <w:r>
        <w:t>Губернатора</w:t>
      </w:r>
    </w:p>
    <w:p w:rsidR="00094BB9" w:rsidRDefault="00094BB9">
      <w:pPr>
        <w:pStyle w:val="ConsPlusNormal"/>
        <w:jc w:val="right"/>
      </w:pPr>
      <w:r>
        <w:t>Ивановской области</w:t>
      </w:r>
    </w:p>
    <w:p w:rsidR="00094BB9" w:rsidRDefault="00094BB9">
      <w:pPr>
        <w:pStyle w:val="ConsPlusNormal"/>
        <w:jc w:val="right"/>
      </w:pPr>
      <w:r>
        <w:t>от 30.08.2013 N 143-р</w:t>
      </w:r>
    </w:p>
    <w:p w:rsidR="00094BB9" w:rsidRDefault="00094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94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Ивановской области от 21.10.2016 N 167-р)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</w:tr>
    </w:tbl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center"/>
      </w:pPr>
      <w:bookmarkStart w:id="2" w:name="P424"/>
      <w:bookmarkEnd w:id="2"/>
      <w:r>
        <w:t>Информация</w:t>
      </w:r>
    </w:p>
    <w:p w:rsidR="00094BB9" w:rsidRDefault="00094BB9">
      <w:pPr>
        <w:pStyle w:val="ConsPlusNormal"/>
        <w:jc w:val="center"/>
      </w:pPr>
      <w:r>
        <w:t>об исполнении плана отдельных мероприятий по противодействию</w:t>
      </w:r>
    </w:p>
    <w:p w:rsidR="00094BB9" w:rsidRDefault="00094BB9">
      <w:pPr>
        <w:pStyle w:val="ConsPlusNormal"/>
        <w:jc w:val="center"/>
      </w:pPr>
      <w:r>
        <w:t>коррупции в Ивановской области и о ходе реализации мер</w:t>
      </w:r>
    </w:p>
    <w:p w:rsidR="00094BB9" w:rsidRDefault="00094BB9">
      <w:pPr>
        <w:pStyle w:val="ConsPlusNormal"/>
        <w:jc w:val="center"/>
      </w:pPr>
      <w:r>
        <w:t>по противодействию коррупции в исполнительных органах</w:t>
      </w:r>
    </w:p>
    <w:p w:rsidR="00094BB9" w:rsidRDefault="00094BB9">
      <w:pPr>
        <w:pStyle w:val="ConsPlusNormal"/>
        <w:jc w:val="center"/>
      </w:pPr>
      <w:r>
        <w:t>государственной власти Ивановской области и органах</w:t>
      </w:r>
    </w:p>
    <w:p w:rsidR="00094BB9" w:rsidRDefault="00094BB9">
      <w:pPr>
        <w:pStyle w:val="ConsPlusNormal"/>
        <w:jc w:val="center"/>
      </w:pPr>
      <w:r>
        <w:t>местного самоуправления муниципальных образований</w:t>
      </w:r>
    </w:p>
    <w:p w:rsidR="00094BB9" w:rsidRDefault="00094BB9">
      <w:pPr>
        <w:pStyle w:val="ConsPlusNormal"/>
        <w:jc w:val="center"/>
      </w:pPr>
      <w:r>
        <w:t>Ивановской области</w:t>
      </w: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center"/>
      </w:pPr>
      <w:r>
        <w:t>за ________________________________________________</w:t>
      </w:r>
    </w:p>
    <w:p w:rsidR="00094BB9" w:rsidRDefault="00094BB9">
      <w:pPr>
        <w:pStyle w:val="ConsPlusNormal"/>
        <w:jc w:val="center"/>
      </w:pPr>
      <w:proofErr w:type="gramStart"/>
      <w:r>
        <w:t>(информация представляется за один квартал,</w:t>
      </w:r>
      <w:proofErr w:type="gramEnd"/>
    </w:p>
    <w:p w:rsidR="00094BB9" w:rsidRDefault="00094BB9">
      <w:pPr>
        <w:pStyle w:val="ConsPlusNormal"/>
        <w:jc w:val="center"/>
      </w:pPr>
      <w:r>
        <w:t>два квартала и три квартала года накопительным итогом)</w:t>
      </w: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nformat"/>
        <w:jc w:val="both"/>
      </w:pPr>
      <w:r>
        <w:t>Представляет ______________________________________________________________</w:t>
      </w:r>
    </w:p>
    <w:p w:rsidR="00094BB9" w:rsidRDefault="00094BB9">
      <w:pPr>
        <w:pStyle w:val="ConsPlusNonformat"/>
        <w:jc w:val="both"/>
      </w:pPr>
      <w:r>
        <w:t xml:space="preserve">              </w:t>
      </w:r>
      <w:proofErr w:type="gramStart"/>
      <w:r>
        <w:t>(наименование исполнительного органа государственной власти</w:t>
      </w:r>
      <w:proofErr w:type="gramEnd"/>
    </w:p>
    <w:p w:rsidR="00094BB9" w:rsidRDefault="00094BB9">
      <w:pPr>
        <w:pStyle w:val="ConsPlusNonformat"/>
        <w:jc w:val="both"/>
      </w:pPr>
      <w:r>
        <w:t xml:space="preserve">                    (государственного органа) Ивановской области)</w:t>
      </w: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sectPr w:rsidR="00094BB9" w:rsidSect="005C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928"/>
        <w:gridCol w:w="1531"/>
        <w:gridCol w:w="2041"/>
        <w:gridCol w:w="1356"/>
        <w:gridCol w:w="2040"/>
        <w:gridCol w:w="2040"/>
      </w:tblGrid>
      <w:tr w:rsidR="00094BB9">
        <w:tc>
          <w:tcPr>
            <w:tcW w:w="9464" w:type="dxa"/>
            <w:gridSpan w:val="5"/>
            <w:vMerge w:val="restart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Наименование позиции</w:t>
            </w:r>
          </w:p>
        </w:tc>
        <w:tc>
          <w:tcPr>
            <w:tcW w:w="4080" w:type="dxa"/>
            <w:gridSpan w:val="2"/>
          </w:tcPr>
          <w:p w:rsidR="00094BB9" w:rsidRDefault="00094BB9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094BB9">
        <w:tc>
          <w:tcPr>
            <w:tcW w:w="9464" w:type="dxa"/>
            <w:gridSpan w:val="5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  <w:r>
              <w:t>Органы государственной власти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  <w:r>
              <w:t>Органы местного самоуправления</w:t>
            </w:r>
          </w:p>
        </w:tc>
      </w:tr>
      <w:tr w:rsidR="00094BB9">
        <w:tc>
          <w:tcPr>
            <w:tcW w:w="9464" w:type="dxa"/>
            <w:gridSpan w:val="5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  <w:r>
              <w:t>за кварта</w:t>
            </w:r>
            <w:proofErr w:type="gramStart"/>
            <w:r>
              <w:t>л(</w:t>
            </w:r>
            <w:proofErr w:type="gramEnd"/>
            <w:r>
              <w:t>а) года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  <w:r>
              <w:t>за кварта</w:t>
            </w:r>
            <w:proofErr w:type="gramStart"/>
            <w:r>
              <w:t>л(</w:t>
            </w:r>
            <w:proofErr w:type="gramEnd"/>
            <w:r>
              <w:t>а) года</w:t>
            </w: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Общие сведения</w:t>
            </w:r>
          </w:p>
        </w:tc>
        <w:tc>
          <w:tcPr>
            <w:tcW w:w="3459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Общая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штатная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фактическая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Принято на службу служащих за отчетный период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из них с опытом свыше 3 лет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подразделений по профилактике </w:t>
            </w:r>
            <w:r>
              <w:lastRenderedPageBreak/>
              <w:t>коррупционных и иных правонарушений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</w:tcPr>
          <w:p w:rsidR="00094BB9" w:rsidRDefault="00094BB9">
            <w:pPr>
              <w:pStyle w:val="ConsPlusNormal"/>
              <w:jc w:val="both"/>
            </w:pPr>
            <w: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Сведения об анализе и проверках достоверности и полноты сведений о доходах, об имуществе и </w:t>
            </w:r>
            <w:r>
              <w:lastRenderedPageBreak/>
              <w:t>обязательствах имущественного характера, представляемых служащими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служащих, в отношении которых установлены факты представления недостоверных и </w:t>
            </w:r>
            <w:r>
              <w:lastRenderedPageBreak/>
              <w:t>(или) неполных сведений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служащих, в результате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привлечено к дисциплинарной ответственности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5.2.3.1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уволено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5.2.3.2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5.2.3.3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по которым</w:t>
            </w: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возбуждено уголовных дел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5.2.3.4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Уведомления служащих о возникновении </w:t>
            </w:r>
            <w:r>
              <w:lastRenderedPageBreak/>
              <w:t>(возможном возникновении) у них конфликта интересов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к5.1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 отводе или самоотводе служащего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 отказе от выгоды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путем передачи принадлежащих служащему ценных бумаг (долей участия, паев в уставных (складочных) капиталах организаций) в </w:t>
            </w:r>
            <w:r>
              <w:lastRenderedPageBreak/>
              <w:t>доверительное управление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к5.4.3.1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</w:tcPr>
          <w:p w:rsidR="00094BB9" w:rsidRDefault="00094BB9">
            <w:pPr>
              <w:pStyle w:val="ConsPlusNormal"/>
              <w:jc w:val="both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указанных проверок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в отношении которых установлены факты несоблюдения:</w:t>
            </w: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ограничений и запретов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1531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ограничений и запретов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государственной/муниципальной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указанных проверок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</w:t>
            </w:r>
            <w:proofErr w:type="gramStart"/>
            <w:r>
              <w:t>также</w:t>
            </w:r>
            <w:proofErr w:type="gramEnd"/>
            <w:r>
              <w:t xml:space="preserve"> </w:t>
            </w:r>
            <w:r>
              <w:lastRenderedPageBreak/>
              <w:t>сколько из них уволено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Сведения о проверке обращений о коррупционных правонарушениях служащих</w:t>
            </w:r>
          </w:p>
        </w:tc>
        <w:tc>
          <w:tcPr>
            <w:tcW w:w="3459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- комиссии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проведенных заседаний комиссий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в том числе </w:t>
            </w:r>
            <w:proofErr w:type="gramStart"/>
            <w:r>
              <w:t>касающиеся</w:t>
            </w:r>
            <w:proofErr w:type="gramEnd"/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разрешено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выявленных комиссиями нарушений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 касающихся требований</w:t>
            </w: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 за нарушения требований</w:t>
            </w: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из них привлечено </w:t>
            </w:r>
            <w:proofErr w:type="gramStart"/>
            <w:r>
              <w:t>к</w:t>
            </w:r>
            <w:proofErr w:type="gramEnd"/>
            <w:r>
              <w:t>:</w:t>
            </w: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дисциплинарной ответственности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административной ответственности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уголовной ответственности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служащих, уволенных за совершение коррупционных проступков, правонарушений, несоблюдение требований к служебному поведению и </w:t>
            </w:r>
            <w:r>
              <w:lastRenderedPageBreak/>
              <w:t>(или) требований об урегулировании конфликта интересов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 по следующим основаниям: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осуществление предпринимательской деятельности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нарушение </w:t>
            </w:r>
            <w:r>
              <w:lastRenderedPageBreak/>
              <w:t>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12.1.1.5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Сведения о рассмотрении уведомлений служащих о фактах обращений в целях склонения их к </w:t>
            </w:r>
            <w:r>
              <w:lastRenderedPageBreak/>
              <w:t>совершению коррупционных правонарушений</w:t>
            </w:r>
          </w:p>
        </w:tc>
        <w:tc>
          <w:tcPr>
            <w:tcW w:w="3459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Количество уведомлений служащих о фактах обращений в целях склонения их к совершению коррупционных правонарушений, </w:t>
            </w:r>
            <w:r>
              <w:lastRenderedPageBreak/>
              <w:t>а также число рассмотренных уведомлений из указанного количества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928" w:type="dxa"/>
          </w:tcPr>
          <w:p w:rsidR="00094BB9" w:rsidRDefault="00094BB9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572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</w:tcPr>
          <w:p w:rsidR="00094BB9" w:rsidRDefault="00094BB9">
            <w:pPr>
              <w:pStyle w:val="ConsPlusNormal"/>
              <w:jc w:val="both"/>
            </w:pPr>
            <w: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3459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</w:tcPr>
          <w:p w:rsidR="00094BB9" w:rsidRDefault="00094BB9">
            <w:pPr>
              <w:pStyle w:val="ConsPlusNormal"/>
              <w:jc w:val="both"/>
            </w:pPr>
            <w:r>
              <w:t>из них с указанными уставными задачами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мероприятий антикоррупционной </w:t>
            </w:r>
            <w:r>
              <w:lastRenderedPageBreak/>
              <w:t>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16.2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Сведения о взаимодействии с общероссийскими средствами массовой информации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выступлений антикоррупционной направленности официальных представителей органа государственной власти/местного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сданных подарков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поступивших заявлений о выкупе подарка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выкупленных подарков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реализованных подарков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  <w:tr w:rsidR="00094BB9">
        <w:tc>
          <w:tcPr>
            <w:tcW w:w="2608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Количество уничтоженных подарков</w:t>
            </w:r>
          </w:p>
        </w:tc>
        <w:tc>
          <w:tcPr>
            <w:tcW w:w="1356" w:type="dxa"/>
          </w:tcPr>
          <w:p w:rsidR="00094BB9" w:rsidRDefault="00094BB9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094BB9" w:rsidRDefault="00094BB9">
            <w:pPr>
              <w:pStyle w:val="ConsPlusNormal"/>
              <w:jc w:val="center"/>
            </w:pPr>
          </w:p>
        </w:tc>
      </w:tr>
    </w:tbl>
    <w:p w:rsidR="00094BB9" w:rsidRDefault="00094BB9">
      <w:pPr>
        <w:pStyle w:val="ConsPlusNormal"/>
        <w:sectPr w:rsidR="00094BB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right"/>
        <w:outlineLvl w:val="0"/>
      </w:pPr>
      <w:r>
        <w:t>Приложение 3</w:t>
      </w:r>
    </w:p>
    <w:p w:rsidR="00094BB9" w:rsidRDefault="00094BB9">
      <w:pPr>
        <w:pStyle w:val="ConsPlusNormal"/>
        <w:jc w:val="right"/>
      </w:pPr>
      <w:r>
        <w:t>к распоряжению</w:t>
      </w:r>
    </w:p>
    <w:p w:rsidR="00094BB9" w:rsidRDefault="00094BB9">
      <w:pPr>
        <w:pStyle w:val="ConsPlusNormal"/>
        <w:jc w:val="right"/>
      </w:pPr>
      <w:r>
        <w:t>Губернатора</w:t>
      </w:r>
    </w:p>
    <w:p w:rsidR="00094BB9" w:rsidRDefault="00094BB9">
      <w:pPr>
        <w:pStyle w:val="ConsPlusNormal"/>
        <w:jc w:val="right"/>
      </w:pPr>
      <w:r>
        <w:t>Ивановской области</w:t>
      </w:r>
    </w:p>
    <w:p w:rsidR="00094BB9" w:rsidRDefault="00094BB9">
      <w:pPr>
        <w:pStyle w:val="ConsPlusNormal"/>
        <w:jc w:val="right"/>
      </w:pPr>
      <w:r>
        <w:t>от 30.08.2013 N 143-р</w:t>
      </w: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center"/>
      </w:pPr>
      <w:r>
        <w:t>Информация</w:t>
      </w:r>
    </w:p>
    <w:p w:rsidR="00094BB9" w:rsidRDefault="00094BB9">
      <w:pPr>
        <w:pStyle w:val="ConsPlusNormal"/>
        <w:jc w:val="center"/>
      </w:pPr>
      <w:r>
        <w:t>об исполнении плана отдельных мероприятий по противодействию</w:t>
      </w:r>
    </w:p>
    <w:p w:rsidR="00094BB9" w:rsidRDefault="00094BB9">
      <w:pPr>
        <w:pStyle w:val="ConsPlusNormal"/>
        <w:jc w:val="center"/>
      </w:pPr>
      <w:r>
        <w:t>коррупции в Ивановской области и о ходе реализации мер</w:t>
      </w:r>
    </w:p>
    <w:p w:rsidR="00094BB9" w:rsidRDefault="00094BB9">
      <w:pPr>
        <w:pStyle w:val="ConsPlusNormal"/>
        <w:jc w:val="center"/>
      </w:pPr>
      <w:r>
        <w:t>по противодействию коррупции в исполнительных органах</w:t>
      </w:r>
    </w:p>
    <w:p w:rsidR="00094BB9" w:rsidRDefault="00094BB9">
      <w:pPr>
        <w:pStyle w:val="ConsPlusNormal"/>
        <w:jc w:val="center"/>
      </w:pPr>
      <w:r>
        <w:t>государственной власти Ивановской области и органах местного</w:t>
      </w:r>
    </w:p>
    <w:p w:rsidR="00094BB9" w:rsidRDefault="00094BB9">
      <w:pPr>
        <w:pStyle w:val="ConsPlusNormal"/>
        <w:jc w:val="center"/>
      </w:pPr>
      <w:r>
        <w:t>самоуправления муниципальных образований</w:t>
      </w:r>
    </w:p>
    <w:p w:rsidR="00094BB9" w:rsidRDefault="00094BB9">
      <w:pPr>
        <w:pStyle w:val="ConsPlusNormal"/>
        <w:jc w:val="center"/>
      </w:pPr>
      <w:r>
        <w:t>Ивановской области</w:t>
      </w: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ind w:firstLine="540"/>
        <w:jc w:val="both"/>
      </w:pPr>
      <w:r>
        <w:t xml:space="preserve">Утратило силу. - </w:t>
      </w:r>
      <w:hyperlink r:id="rId86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21.10.2016 N 167-р.</w:t>
      </w: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</w:pPr>
    </w:p>
    <w:p w:rsidR="00094BB9" w:rsidRDefault="00094BB9">
      <w:pPr>
        <w:pStyle w:val="ConsPlusNormal"/>
        <w:jc w:val="right"/>
        <w:outlineLvl w:val="0"/>
      </w:pPr>
      <w:r>
        <w:t>Приложение 4</w:t>
      </w:r>
    </w:p>
    <w:p w:rsidR="00094BB9" w:rsidRDefault="00094BB9">
      <w:pPr>
        <w:pStyle w:val="ConsPlusNormal"/>
        <w:jc w:val="right"/>
      </w:pPr>
      <w:r>
        <w:t>к распоряжению</w:t>
      </w:r>
    </w:p>
    <w:p w:rsidR="00094BB9" w:rsidRDefault="00094BB9">
      <w:pPr>
        <w:pStyle w:val="ConsPlusNormal"/>
        <w:jc w:val="right"/>
      </w:pPr>
      <w:r>
        <w:t>Губернатора</w:t>
      </w:r>
    </w:p>
    <w:p w:rsidR="00094BB9" w:rsidRDefault="00094BB9">
      <w:pPr>
        <w:pStyle w:val="ConsPlusNormal"/>
        <w:jc w:val="right"/>
      </w:pPr>
      <w:r>
        <w:t>Ивановской области</w:t>
      </w:r>
    </w:p>
    <w:p w:rsidR="00094BB9" w:rsidRDefault="00094BB9">
      <w:pPr>
        <w:pStyle w:val="ConsPlusNormal"/>
        <w:jc w:val="right"/>
      </w:pPr>
      <w:r>
        <w:t>от 30.08.2013 N 143-р</w:t>
      </w: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jc w:val="center"/>
      </w:pPr>
      <w:r>
        <w:t>Форма</w:t>
      </w:r>
    </w:p>
    <w:p w:rsidR="00094BB9" w:rsidRDefault="00094BB9">
      <w:pPr>
        <w:pStyle w:val="ConsPlusNormal"/>
        <w:jc w:val="center"/>
      </w:pPr>
      <w:r>
        <w:t>для представления ТЕКСТОВОЙ информации</w:t>
      </w:r>
    </w:p>
    <w:p w:rsidR="00094BB9" w:rsidRDefault="00094BB9">
      <w:pPr>
        <w:pStyle w:val="ConsPlusNormal"/>
        <w:jc w:val="center"/>
      </w:pPr>
      <w:r>
        <w:t>о ходе реализации мер по противодействию коррупции</w:t>
      </w:r>
    </w:p>
    <w:p w:rsidR="00094BB9" w:rsidRDefault="00094BB9">
      <w:pPr>
        <w:pStyle w:val="ConsPlusNormal"/>
        <w:jc w:val="center"/>
      </w:pPr>
      <w:r>
        <w:t>в исполнительных органах государственной власти</w:t>
      </w:r>
    </w:p>
    <w:p w:rsidR="00094BB9" w:rsidRDefault="00094BB9">
      <w:pPr>
        <w:pStyle w:val="ConsPlusNormal"/>
        <w:jc w:val="center"/>
      </w:pPr>
      <w:r>
        <w:t>Ивановской области и органах местного самоуправления</w:t>
      </w:r>
    </w:p>
    <w:p w:rsidR="00094BB9" w:rsidRDefault="00094BB9">
      <w:pPr>
        <w:pStyle w:val="ConsPlusNormal"/>
        <w:jc w:val="center"/>
      </w:pPr>
      <w:r>
        <w:t>муниципальных образований Ивановской области</w:t>
      </w: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ind w:firstLine="540"/>
        <w:jc w:val="both"/>
      </w:pPr>
      <w:r>
        <w:t xml:space="preserve">Утратило силу. - </w:t>
      </w:r>
      <w:hyperlink r:id="rId87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21.10.2016 N 167-р.</w:t>
      </w:r>
    </w:p>
    <w:p w:rsidR="00094BB9" w:rsidRDefault="00094BB9">
      <w:pPr>
        <w:pStyle w:val="ConsPlusNormal"/>
        <w:ind w:firstLine="540"/>
        <w:jc w:val="both"/>
      </w:pPr>
    </w:p>
    <w:p w:rsidR="00094BB9" w:rsidRDefault="00094BB9">
      <w:pPr>
        <w:pStyle w:val="ConsPlusNormal"/>
        <w:jc w:val="both"/>
      </w:pPr>
    </w:p>
    <w:p w:rsidR="00094BB9" w:rsidRDefault="00094BB9">
      <w:pPr>
        <w:pStyle w:val="ConsPlusNormal"/>
        <w:jc w:val="both"/>
      </w:pPr>
    </w:p>
    <w:p w:rsidR="00094BB9" w:rsidRDefault="00094BB9">
      <w:pPr>
        <w:pStyle w:val="ConsPlusNormal"/>
        <w:jc w:val="both"/>
      </w:pPr>
    </w:p>
    <w:p w:rsidR="00094BB9" w:rsidRDefault="00094BB9">
      <w:pPr>
        <w:pStyle w:val="ConsPlusNormal"/>
        <w:jc w:val="both"/>
      </w:pPr>
    </w:p>
    <w:p w:rsidR="00094BB9" w:rsidRDefault="00094BB9">
      <w:pPr>
        <w:pStyle w:val="ConsPlusNormal"/>
        <w:jc w:val="right"/>
        <w:outlineLvl w:val="0"/>
      </w:pPr>
      <w:r>
        <w:t>Приложение 5</w:t>
      </w:r>
    </w:p>
    <w:p w:rsidR="00094BB9" w:rsidRDefault="00094BB9">
      <w:pPr>
        <w:pStyle w:val="ConsPlusNormal"/>
        <w:jc w:val="right"/>
      </w:pPr>
      <w:r>
        <w:t>к распоряжению</w:t>
      </w:r>
    </w:p>
    <w:p w:rsidR="00094BB9" w:rsidRDefault="00094BB9">
      <w:pPr>
        <w:pStyle w:val="ConsPlusNormal"/>
        <w:jc w:val="right"/>
      </w:pPr>
      <w:r>
        <w:t>Губернатора</w:t>
      </w:r>
    </w:p>
    <w:p w:rsidR="00094BB9" w:rsidRDefault="00094BB9">
      <w:pPr>
        <w:pStyle w:val="ConsPlusNormal"/>
        <w:jc w:val="right"/>
      </w:pPr>
      <w:r>
        <w:t>Ивановской области</w:t>
      </w:r>
    </w:p>
    <w:p w:rsidR="00094BB9" w:rsidRDefault="00094BB9">
      <w:pPr>
        <w:pStyle w:val="ConsPlusNormal"/>
        <w:jc w:val="right"/>
      </w:pPr>
      <w:r>
        <w:t>от 30.08.2013 N 143-р</w:t>
      </w:r>
    </w:p>
    <w:p w:rsidR="00094BB9" w:rsidRDefault="00094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094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4BB9" w:rsidRDefault="00094B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Ивановской области от 14.09.2018 N 87-р)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BB9" w:rsidRDefault="00094BB9">
            <w:pPr>
              <w:pStyle w:val="ConsPlusNormal"/>
            </w:pPr>
          </w:p>
        </w:tc>
      </w:tr>
    </w:tbl>
    <w:p w:rsidR="00094BB9" w:rsidRDefault="00094BB9">
      <w:pPr>
        <w:pStyle w:val="ConsPlusNormal"/>
        <w:jc w:val="right"/>
      </w:pPr>
    </w:p>
    <w:p w:rsidR="00094BB9" w:rsidRDefault="00094BB9">
      <w:pPr>
        <w:pStyle w:val="ConsPlusNormal"/>
        <w:jc w:val="center"/>
      </w:pPr>
      <w:bookmarkStart w:id="3" w:name="P982"/>
      <w:bookmarkEnd w:id="3"/>
      <w:r>
        <w:lastRenderedPageBreak/>
        <w:t>Информация</w:t>
      </w:r>
    </w:p>
    <w:p w:rsidR="00094BB9" w:rsidRDefault="00094BB9">
      <w:pPr>
        <w:pStyle w:val="ConsPlusNormal"/>
        <w:jc w:val="center"/>
      </w:pPr>
      <w:r>
        <w:t>об исполнении плана отдельных мероприятий по противодействию</w:t>
      </w:r>
    </w:p>
    <w:p w:rsidR="00094BB9" w:rsidRDefault="00094BB9">
      <w:pPr>
        <w:pStyle w:val="ConsPlusNormal"/>
        <w:jc w:val="center"/>
      </w:pPr>
      <w:r>
        <w:t>коррупции в Ивановской области и о ходе реализации</w:t>
      </w:r>
    </w:p>
    <w:p w:rsidR="00094BB9" w:rsidRDefault="00094BB9">
      <w:pPr>
        <w:pStyle w:val="ConsPlusNormal"/>
        <w:jc w:val="center"/>
      </w:pPr>
      <w:r>
        <w:t xml:space="preserve">мер по противодействию коррупции </w:t>
      </w:r>
      <w:proofErr w:type="gramStart"/>
      <w:r>
        <w:t>в</w:t>
      </w:r>
      <w:proofErr w:type="gramEnd"/>
      <w:r>
        <w:t xml:space="preserve"> исполнительных</w:t>
      </w:r>
    </w:p>
    <w:p w:rsidR="00094BB9" w:rsidRDefault="00094BB9">
      <w:pPr>
        <w:pStyle w:val="ConsPlusNormal"/>
        <w:jc w:val="center"/>
      </w:pPr>
      <w:proofErr w:type="gramStart"/>
      <w:r>
        <w:t>органах</w:t>
      </w:r>
      <w:proofErr w:type="gramEnd"/>
      <w:r>
        <w:t xml:space="preserve"> государственной власти Ивановской области</w:t>
      </w:r>
    </w:p>
    <w:p w:rsidR="00094BB9" w:rsidRDefault="00094BB9">
      <w:pPr>
        <w:pStyle w:val="ConsPlusNormal"/>
        <w:jc w:val="center"/>
      </w:pPr>
      <w:r>
        <w:t xml:space="preserve">и </w:t>
      </w:r>
      <w:proofErr w:type="gramStart"/>
      <w:r>
        <w:t>органах</w:t>
      </w:r>
      <w:proofErr w:type="gramEnd"/>
      <w:r>
        <w:t xml:space="preserve"> местного самоуправления муниципальных</w:t>
      </w:r>
    </w:p>
    <w:p w:rsidR="00094BB9" w:rsidRDefault="00094BB9">
      <w:pPr>
        <w:pStyle w:val="ConsPlusNormal"/>
        <w:jc w:val="center"/>
      </w:pPr>
      <w:r>
        <w:t>образований Ивановской области</w:t>
      </w:r>
    </w:p>
    <w:p w:rsidR="00094BB9" w:rsidRDefault="00094BB9">
      <w:pPr>
        <w:pStyle w:val="ConsPlusNormal"/>
        <w:jc w:val="center"/>
      </w:pPr>
      <w:r>
        <w:t>за ___________ год</w:t>
      </w:r>
    </w:p>
    <w:p w:rsidR="00094BB9" w:rsidRDefault="00094BB9">
      <w:pPr>
        <w:pStyle w:val="ConsPlusNormal"/>
        <w:jc w:val="right"/>
      </w:pPr>
    </w:p>
    <w:p w:rsidR="00094BB9" w:rsidRDefault="00094BB9">
      <w:pPr>
        <w:pStyle w:val="ConsPlusNonformat"/>
        <w:jc w:val="both"/>
      </w:pPr>
      <w:r>
        <w:t>Представляет ______________________________________________________________</w:t>
      </w:r>
    </w:p>
    <w:p w:rsidR="00094BB9" w:rsidRDefault="00094BB9">
      <w:pPr>
        <w:pStyle w:val="ConsPlusNonformat"/>
        <w:jc w:val="both"/>
      </w:pPr>
      <w:r>
        <w:t xml:space="preserve">              </w:t>
      </w:r>
      <w:proofErr w:type="gramStart"/>
      <w:r>
        <w:t>(наименование исполнительного органа государственной власти</w:t>
      </w:r>
      <w:proofErr w:type="gramEnd"/>
    </w:p>
    <w:p w:rsidR="00094BB9" w:rsidRDefault="00094BB9">
      <w:pPr>
        <w:pStyle w:val="ConsPlusNonformat"/>
        <w:jc w:val="both"/>
      </w:pPr>
      <w:r>
        <w:t xml:space="preserve">                      (государственного органа) Ивановской области)</w:t>
      </w:r>
    </w:p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  <w:sectPr w:rsidR="00094BB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174"/>
        <w:gridCol w:w="1474"/>
        <w:gridCol w:w="1303"/>
        <w:gridCol w:w="510"/>
        <w:gridCol w:w="1531"/>
        <w:gridCol w:w="1133"/>
        <w:gridCol w:w="1020"/>
        <w:gridCol w:w="1134"/>
      </w:tblGrid>
      <w:tr w:rsidR="00094BB9">
        <w:tc>
          <w:tcPr>
            <w:tcW w:w="11449" w:type="dxa"/>
            <w:gridSpan w:val="7"/>
            <w:vMerge w:val="restart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Наименование позиции</w:t>
            </w:r>
          </w:p>
        </w:tc>
        <w:tc>
          <w:tcPr>
            <w:tcW w:w="2154" w:type="dxa"/>
            <w:gridSpan w:val="2"/>
          </w:tcPr>
          <w:p w:rsidR="00094BB9" w:rsidRDefault="00094BB9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094BB9">
        <w:tc>
          <w:tcPr>
            <w:tcW w:w="11449" w:type="dxa"/>
            <w:gridSpan w:val="7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center"/>
            </w:pPr>
            <w:r>
              <w:t>органы государственной власти</w:t>
            </w: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center"/>
            </w:pPr>
            <w:r>
              <w:t>органы местного самоуправления</w:t>
            </w:r>
          </w:p>
        </w:tc>
      </w:tr>
      <w:tr w:rsidR="00094BB9">
        <w:tc>
          <w:tcPr>
            <w:tcW w:w="11449" w:type="dxa"/>
            <w:gridSpan w:val="7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center"/>
            </w:pPr>
            <w:r>
              <w:t>за ___ год</w:t>
            </w: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center"/>
            </w:pPr>
            <w:r>
              <w:t>за ___ год</w:t>
            </w: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Общие сведения</w:t>
            </w:r>
          </w:p>
        </w:tc>
        <w:tc>
          <w:tcPr>
            <w:tcW w:w="6461" w:type="dxa"/>
            <w:gridSpan w:val="4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Общая численность государственных и муниципальных служащих (далее - служащие)</w:t>
            </w: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штатная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фактическая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штатная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фактическая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1.2.2.1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1.2.2.2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</w:tcPr>
          <w:p w:rsidR="00094BB9" w:rsidRDefault="00094BB9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служащих, уведомивших о невозможности </w:t>
            </w:r>
            <w:r>
              <w:lastRenderedPageBreak/>
              <w:t>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1.2.2.2.1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Принято на службу служащих за отчетный период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Сведения о штатной численности и укомплектованности подразделений (должностных лиц) по профилактике коррупционных и иных правонарушений (в разделе </w:t>
            </w:r>
            <w:proofErr w:type="gramStart"/>
            <w:r>
              <w:t>учитываются</w:t>
            </w:r>
            <w:proofErr w:type="gramEnd"/>
            <w:r>
              <w:t xml:space="preserve"> в том числе сведения об органе субъекта Российской Федерации по профилактике коррупционных и иных правонарушений)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из них с опытом свыше 3 лет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Сведения о проверках достоверности и полноты сведений о доходах, об имуществе и обязательствах </w:t>
            </w:r>
            <w:r>
              <w:lastRenderedPageBreak/>
              <w:t>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указанных проверок сведений, представляемых гражданами, </w:t>
            </w:r>
            <w:r>
              <w:lastRenderedPageBreak/>
              <w:t>претендующими на замещение должностей государственной/муниципальной службы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из них проведено на 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</w:tcPr>
          <w:p w:rsidR="00094BB9" w:rsidRDefault="00094BB9">
            <w:pPr>
              <w:pStyle w:val="ConsPlusNormal"/>
              <w:jc w:val="both"/>
            </w:pPr>
            <w:r>
              <w:t xml:space="preserve">Сведения об анализе сведений о доходах, расходах, об имуществе и обязательствах имущественного характера, </w:t>
            </w:r>
            <w:r>
              <w:lastRenderedPageBreak/>
              <w:t>представляемых служащими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указанных проверок сведений, представляемых служащими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из них проведено на 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служащих, привлеченных к </w:t>
            </w:r>
            <w:r>
              <w:lastRenderedPageBreak/>
              <w:t>дисциплинарной ответственности по результатам указанных проверок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1303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в том числе </w:t>
            </w:r>
            <w:r>
              <w:lastRenderedPageBreak/>
              <w:t>к взысканию в виде</w:t>
            </w: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замечания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4.5.1.1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4.5.1.2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4.5.1.3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уволено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из них проведено на 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5.2.5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5.2.6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951" w:type="dxa"/>
            <w:gridSpan w:val="3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служащих, в результате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</w:t>
            </w:r>
            <w:r>
              <w:lastRenderedPageBreak/>
              <w:t>правоохранительные органы</w:t>
            </w: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5951" w:type="dxa"/>
            <w:gridSpan w:val="3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 xml:space="preserve">в том числе не представивших </w:t>
            </w:r>
            <w:r>
              <w:lastRenderedPageBreak/>
              <w:t>сведения о расходах, но обязанных их представлять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5.3.2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привлечено к дисциплинарной ответственности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5.3.3.1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777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5.3.3.1.1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777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5.3.3.1.2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777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5.3.3.1.3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 xml:space="preserve">уволено из числа </w:t>
            </w:r>
            <w:proofErr w:type="gramStart"/>
            <w:r>
              <w:t>привлеченных</w:t>
            </w:r>
            <w:proofErr w:type="gramEnd"/>
            <w:r>
              <w:t xml:space="preserve"> к дисциплинарной ответственности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5.3.3.2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5.3.3.3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по которым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5.3.3.4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 xml:space="preserve">органами прокуратуры подано исков о взыскании в доход государства имущества по результатам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5.3.3.5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Уведомления </w:t>
            </w:r>
            <w:r>
              <w:lastRenderedPageBreak/>
              <w:t>служащих о возникновении (возможном возникновении) у них конфликта интересов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Количество поступивших уведомлений служащих о возникновении у них </w:t>
            </w:r>
            <w:r>
              <w:lastRenderedPageBreak/>
              <w:t>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к5.1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уведомлений в пунктах к5.1 и к5.2 предотвращение или урегулирование конфликта интересов состояло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к5.2.1.1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в отводе или самоотводе служащего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в отказе от выгоды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к5.2.3.1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 xml:space="preserve">в отстранении от исполнения </w:t>
            </w:r>
            <w:r>
              <w:lastRenderedPageBreak/>
              <w:t>должностных (служебных) обязанностей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к5.4.1.1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в отводе или самоотводе служащего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в отказе от выгоды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</w:tcPr>
          <w:p w:rsidR="00094BB9" w:rsidRDefault="00094BB9">
            <w:pPr>
              <w:pStyle w:val="ConsPlusNormal"/>
              <w:jc w:val="both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Сведения о проверках соблюдения служащими установленных ограничений и запретов, а также требований о предотвращении или </w:t>
            </w:r>
            <w:r>
              <w:lastRenderedPageBreak/>
              <w:t>урегулировании конфликта интересов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Количество указанных проверок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из них, проведено на 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 xml:space="preserve">политических партий и иных общественных </w:t>
            </w:r>
            <w:r>
              <w:lastRenderedPageBreak/>
              <w:t>объединений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6.2.3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6.2.6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в отношении которых установлены факты несоблюдения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установленных ограничений и запретов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14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установленных ограничений и запретов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6.4.1.1.1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6.4.1.1.2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6.4.1.1.3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требований о предотвращении или урегулирован</w:t>
            </w:r>
            <w:r>
              <w:lastRenderedPageBreak/>
              <w:t>ии конфликта интересов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в том числе к </w:t>
            </w:r>
            <w:r>
              <w:lastRenderedPageBreak/>
              <w:t>взысканию в виде</w:t>
            </w: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замечания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6.4.2.1.1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6.4.2.1.2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6.4.2.1.3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 проверках соблюдения гражданами, замещавшими должности государственной/муниципальной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указанных проверок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из них проведено на 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нарушений указанных ограничений, выявленных в ходе указанных </w:t>
            </w:r>
            <w:r>
              <w:lastRenderedPageBreak/>
              <w:t>проверок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</w:t>
            </w:r>
            <w:proofErr w:type="gramStart"/>
            <w:r>
              <w:t>также</w:t>
            </w:r>
            <w:proofErr w:type="gramEnd"/>
            <w:r>
              <w:t xml:space="preserve"> сколько из них уволено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8.3.1.1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8.3.1.2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 проверке обращений о коррупционных правонарушениях государственных служащих</w:t>
            </w:r>
          </w:p>
        </w:tc>
        <w:tc>
          <w:tcPr>
            <w:tcW w:w="6461" w:type="dxa"/>
            <w:gridSpan w:val="4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 получено следующими способами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письменное обращение (почтовое)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горячая линия (телефон доверия)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личный прием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обращение через интернет-сайт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публикации в СМИ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иные способы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9.2.6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служащих, привлеченных к дисциплинарной ответственности по результатам рассмотрения указанных обращений, а </w:t>
            </w:r>
            <w:proofErr w:type="gramStart"/>
            <w:r>
              <w:t>также</w:t>
            </w:r>
            <w:proofErr w:type="gramEnd"/>
            <w:r>
              <w:t xml:space="preserve"> сколько из них уволено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9.3.1.1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9.3.1.2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Деятельность комиссий по соблюдению требований к служебному поведению и урегулированию конфликта интересов (аттестационных комиссий) - далее - </w:t>
            </w:r>
            <w:r>
              <w:lastRenderedPageBreak/>
              <w:t>комиссии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проведенных заседаний комиссий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в том числе </w:t>
            </w:r>
            <w:proofErr w:type="gramStart"/>
            <w:r>
              <w:t>касающиеся</w:t>
            </w:r>
            <w:proofErr w:type="gramEnd"/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</w:tcPr>
          <w:p w:rsidR="00094BB9" w:rsidRDefault="00094BB9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разрешено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выявленных комиссиями нарушений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 касающихся требований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 за нарушения требований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из них привлечено </w:t>
            </w:r>
            <w:proofErr w:type="gramStart"/>
            <w:r>
              <w:t>к</w:t>
            </w:r>
            <w:proofErr w:type="gramEnd"/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Дисциплинарной ответственности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777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11.2.1.1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777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11.2.1.2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777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11.2.1.3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из служащих, привлеченных к дисциплинарной ответственности, привлечено к дисциплинарной ответственности неоднократно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11.2.1.4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Административной ответственности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Уголовной ответственности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Укажите 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 по следующим основаниям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Осуществление предпринимательской деятельности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12.1.1.5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 xml:space="preserve">По иным основаниям, предусмотренным законодательством Российской </w:t>
            </w:r>
            <w:r>
              <w:lastRenderedPageBreak/>
              <w:t>Федерации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12.1.1.6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461" w:type="dxa"/>
            <w:gridSpan w:val="4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служащих, прошедших обучение по антикоррупционной тематике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Руководители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Помощники (советники)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Специалисты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Обеспечивающие специалисты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служащие иных категорий должностей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из них прошли </w:t>
            </w:r>
            <w:r>
              <w:lastRenderedPageBreak/>
              <w:t>обучение в форме</w:t>
            </w: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первоначальной подготовки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профессиональной переподготовки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повышения квалификации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4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303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094BB9" w:rsidRDefault="00094BB9">
            <w:pPr>
              <w:pStyle w:val="ConsPlusNormal"/>
              <w:jc w:val="both"/>
            </w:pPr>
            <w:r>
              <w:t>стажировки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14.1.2.4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 проведено в форме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коллегии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подготовки памяток, методических пособий по антикоррупционной тематике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15.1.4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иные формы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15.1.5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6461" w:type="dxa"/>
            <w:gridSpan w:val="4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из них с указанными уставными задачами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proofErr w:type="gramStart"/>
            <w:r>
              <w:t>из них (стр. 16.1.1) в рамках указанного взаимодействия привлечены</w:t>
            </w:r>
            <w:proofErr w:type="gramEnd"/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 работе в государственных юридических бюро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 работе по совершенствованию антикоррупционного законодательства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 рассмотрению (обсуждению) проектов нормативных правовых актов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 мониторингу антикоррупционного законодательства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16.3.3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16.3.4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 в форме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16.5.1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заседания по вопросам антикоррупционной направленности общественного совета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16.5.2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16.5.3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выступлений антикоррупционной направленности официальных представителей органа исполнительной власти в общероссийских (региональных) средствах массовой информации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 в форме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телепрограммы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радиопрограммы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печатного издания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материала в информационно-</w:t>
            </w:r>
            <w:r>
              <w:lastRenderedPageBreak/>
              <w:t>телекоммуникационной сети Интернет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17.2.4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программ, фильмов, печатных изданий, сетевых изданий антикоррупционной направленности, созданных при поддержке органов государственной власти субъекта Российской Федерации, органов местного самоуправления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 в форме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телепрограмм, фильмов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радиопрограмм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печатных изданий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17.3.3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социальной рекламы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17.3.4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сайтов/материалов в информационно-телекоммуникационной сети Интернет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17.3.5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сданных подарков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поступивших заявлений о выкупе подарка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подарков, возвращенных служащим (без учета выкупленных подарков)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выкупленных подарков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реализованных подарков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уничтоженных подарков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Общее количество подготовленных проектов нормативных правовых актов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коррупциогенных факторов, выявленных в проектах нормативных правовых актов, а </w:t>
            </w:r>
            <w:proofErr w:type="gramStart"/>
            <w:r>
              <w:t>также</w:t>
            </w:r>
            <w:proofErr w:type="gramEnd"/>
            <w:r>
              <w:t xml:space="preserve"> сколько коррупциогенных факторов из них исключено</w:t>
            </w: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из них исключено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19.3.2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Количество коррупциогенных факторов, выявленных в нормативных правовых актах, а </w:t>
            </w:r>
            <w:proofErr w:type="gramStart"/>
            <w:r>
              <w:t>также</w:t>
            </w:r>
            <w:proofErr w:type="gramEnd"/>
            <w:r>
              <w:t xml:space="preserve"> сколько коррупциогенных факторов из них исключено</w:t>
            </w: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19.5.1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1531" w:type="dxa"/>
          </w:tcPr>
          <w:p w:rsidR="00094BB9" w:rsidRDefault="00094BB9">
            <w:pPr>
              <w:pStyle w:val="ConsPlusNormal"/>
              <w:jc w:val="both"/>
            </w:pPr>
            <w:r>
              <w:t>из них исключено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19.5.2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 xml:space="preserve">Факты </w:t>
            </w:r>
            <w:r>
              <w:lastRenderedPageBreak/>
              <w:t>недружественного поглощения имущества, земельных комплексов и прав собственности (рейдерство)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 xml:space="preserve">Количество сообщений о фактах недружественного поглощения имущества, </w:t>
            </w:r>
            <w:r>
              <w:lastRenderedPageBreak/>
              <w:t>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21.1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Количество уголовных дел возбужденных по данным фактам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количество уголовных дел, направленных в суд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количество обвинительных приговоров, вынесенных по данным уголовным делам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Общее количество уголовных дел по фактам рейдерства,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Общая сумма средств (из любых бюджетов), запланированных в субъектах Российской Федерации, находящихся в пределах федерального округа, на реализацию указанных программ (планов) в отчетном периоде (тыс. руб.)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Общая сумма средств (из любых бюджетов), выделенных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22.2.1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Общая сумма средств (из любых бюджетов), затраченных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174" w:type="dxa"/>
          </w:tcPr>
          <w:p w:rsidR="00094BB9" w:rsidRDefault="00094BB9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094BB9" w:rsidRDefault="00094BB9">
            <w:pPr>
              <w:pStyle w:val="ConsPlusNormal"/>
              <w:jc w:val="both"/>
            </w:pPr>
            <w:r>
              <w:t xml:space="preserve">сумма бюджетных средств, затраченных на реализацию программ (планов) по </w:t>
            </w:r>
            <w:r>
              <w:lastRenderedPageBreak/>
              <w:t>противодействию коррупции (тыс. руб.)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lastRenderedPageBreak/>
              <w:t>22.3.1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lastRenderedPageBreak/>
              <w:t>Результаты 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4648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Какая часть из опрошенных граждан субъекта Российской Федерации считает, что уровень коррупции в регионе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высокий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средний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низкий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иные ответы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23.1.4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Какая часть из опрошенных граждан субъекта Российской Федерации оценивает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положительно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скорее положительно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скорее отрицательно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отрицательно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23.2.4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094BB9" w:rsidRDefault="00094BB9">
            <w:pPr>
              <w:pStyle w:val="ConsPlusNormal"/>
              <w:jc w:val="both"/>
            </w:pPr>
            <w:r>
              <w:t>иные ответы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23.2.5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 w:val="restart"/>
          </w:tcPr>
          <w:p w:rsidR="00094BB9" w:rsidRDefault="00094BB9">
            <w:pPr>
              <w:pStyle w:val="ConsPlusNormal"/>
              <w:jc w:val="both"/>
            </w:pPr>
            <w:r>
              <w:t>Общие вопросы</w:t>
            </w: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Существуют ли проблемы в сфере противодействия коррупции (1 - да, 0 - нет). Если да, заполните соответствующий раздел ТЕКСТОВОГО блока отчета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  <w:tr w:rsidR="00094BB9">
        <w:tc>
          <w:tcPr>
            <w:tcW w:w="2324" w:type="dxa"/>
            <w:vMerge/>
          </w:tcPr>
          <w:p w:rsidR="00094BB9" w:rsidRDefault="00094BB9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094BB9" w:rsidRDefault="00094BB9">
            <w:pPr>
              <w:pStyle w:val="ConsPlusNormal"/>
              <w:jc w:val="both"/>
            </w:pPr>
            <w:r>
              <w:t>Имеются ли примеры положительного опыта в антикоррупционной работе (1 - да, 0 - нет). Если да, приведите примеры в соответствующем разделе ТЕКСТОВОГО блока отчета</w:t>
            </w:r>
          </w:p>
        </w:tc>
        <w:tc>
          <w:tcPr>
            <w:tcW w:w="1133" w:type="dxa"/>
          </w:tcPr>
          <w:p w:rsidR="00094BB9" w:rsidRDefault="00094BB9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020" w:type="dxa"/>
          </w:tcPr>
          <w:p w:rsidR="00094BB9" w:rsidRDefault="00094BB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94BB9" w:rsidRDefault="00094BB9">
            <w:pPr>
              <w:pStyle w:val="ConsPlusNormal"/>
              <w:jc w:val="both"/>
            </w:pPr>
          </w:p>
        </w:tc>
      </w:tr>
    </w:tbl>
    <w:p w:rsidR="00094BB9" w:rsidRDefault="00094BB9">
      <w:pPr>
        <w:pStyle w:val="ConsPlusNormal"/>
        <w:jc w:val="center"/>
      </w:pPr>
    </w:p>
    <w:p w:rsidR="00094BB9" w:rsidRDefault="00094BB9">
      <w:pPr>
        <w:pStyle w:val="ConsPlusNormal"/>
      </w:pPr>
    </w:p>
    <w:p w:rsidR="00094BB9" w:rsidRDefault="00094B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B" w:rsidRDefault="004271CB"/>
    <w:sectPr w:rsidR="004271CB" w:rsidSect="00F4172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094BB9"/>
    <w:rsid w:val="00094BB9"/>
    <w:rsid w:val="0042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4B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4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4B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4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4B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4B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4B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20571&amp;dst=100005" TargetMode="External"/><Relationship Id="rId18" Type="http://schemas.openxmlformats.org/officeDocument/2006/relationships/hyperlink" Target="https://login.consultant.ru/link/?req=doc&amp;base=RLAW224&amp;n=140983&amp;dst=100005" TargetMode="External"/><Relationship Id="rId26" Type="http://schemas.openxmlformats.org/officeDocument/2006/relationships/hyperlink" Target="https://login.consultant.ru/link/?req=doc&amp;base=LAW&amp;n=196138&amp;dst=100038" TargetMode="External"/><Relationship Id="rId39" Type="http://schemas.openxmlformats.org/officeDocument/2006/relationships/hyperlink" Target="https://login.consultant.ru/link/?req=doc&amp;base=RLAW224&amp;n=63725" TargetMode="External"/><Relationship Id="rId21" Type="http://schemas.openxmlformats.org/officeDocument/2006/relationships/hyperlink" Target="https://login.consultant.ru/link/?req=doc&amp;base=RLAW224&amp;n=182971&amp;dst=100005" TargetMode="External"/><Relationship Id="rId34" Type="http://schemas.openxmlformats.org/officeDocument/2006/relationships/hyperlink" Target="https://login.consultant.ru/link/?req=doc&amp;base=RLAW224&amp;n=160912&amp;dst=100006" TargetMode="External"/><Relationship Id="rId42" Type="http://schemas.openxmlformats.org/officeDocument/2006/relationships/hyperlink" Target="https://login.consultant.ru/link/?req=doc&amp;base=RLAW224&amp;n=43609" TargetMode="External"/><Relationship Id="rId47" Type="http://schemas.openxmlformats.org/officeDocument/2006/relationships/hyperlink" Target="https://login.consultant.ru/link/?req=doc&amp;base=RLAW224&amp;n=56188" TargetMode="External"/><Relationship Id="rId50" Type="http://schemas.openxmlformats.org/officeDocument/2006/relationships/hyperlink" Target="https://login.consultant.ru/link/?req=doc&amp;base=RLAW224&amp;n=106324&amp;dst=100009" TargetMode="External"/><Relationship Id="rId55" Type="http://schemas.openxmlformats.org/officeDocument/2006/relationships/hyperlink" Target="https://login.consultant.ru/link/?req=doc&amp;base=RLAW224&amp;n=187503&amp;dst=100005" TargetMode="External"/><Relationship Id="rId63" Type="http://schemas.openxmlformats.org/officeDocument/2006/relationships/hyperlink" Target="https://login.consultant.ru/link/?req=doc&amp;base=RLAW224&amp;n=182971&amp;dst=100019" TargetMode="External"/><Relationship Id="rId68" Type="http://schemas.openxmlformats.org/officeDocument/2006/relationships/hyperlink" Target="https://login.consultant.ru/link/?req=doc&amp;base=RLAW224&amp;n=182971&amp;dst=100027" TargetMode="External"/><Relationship Id="rId76" Type="http://schemas.openxmlformats.org/officeDocument/2006/relationships/hyperlink" Target="https://login.consultant.ru/link/?req=doc&amp;base=LAW&amp;n=385033&amp;dst=90" TargetMode="External"/><Relationship Id="rId84" Type="http://schemas.openxmlformats.org/officeDocument/2006/relationships/hyperlink" Target="https://login.consultant.ru/link/?req=doc&amp;base=RLAW224&amp;n=182971&amp;dst=10003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90622&amp;dst=100005" TargetMode="External"/><Relationship Id="rId71" Type="http://schemas.openxmlformats.org/officeDocument/2006/relationships/hyperlink" Target="https://login.consultant.ru/link/?req=doc&amp;base=RLAW224&amp;n=182971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34018&amp;dst=100005" TargetMode="External"/><Relationship Id="rId29" Type="http://schemas.openxmlformats.org/officeDocument/2006/relationships/hyperlink" Target="https://login.consultant.ru/link/?req=doc&amp;base=RLAW224&amp;n=102587&amp;dst=100006" TargetMode="External"/><Relationship Id="rId11" Type="http://schemas.openxmlformats.org/officeDocument/2006/relationships/hyperlink" Target="https://login.consultant.ru/link/?req=doc&amp;base=RLAW224&amp;n=114388&amp;dst=100005" TargetMode="External"/><Relationship Id="rId24" Type="http://schemas.openxmlformats.org/officeDocument/2006/relationships/hyperlink" Target="https://login.consultant.ru/link/?req=doc&amp;base=LAW&amp;n=143660&amp;dst=100095" TargetMode="External"/><Relationship Id="rId32" Type="http://schemas.openxmlformats.org/officeDocument/2006/relationships/hyperlink" Target="https://login.consultant.ru/link/?req=doc&amp;base=RLAW224&amp;n=131743&amp;dst=100006" TargetMode="External"/><Relationship Id="rId37" Type="http://schemas.openxmlformats.org/officeDocument/2006/relationships/hyperlink" Target="https://login.consultant.ru/link/?req=doc&amp;base=RLAW224&amp;n=106324&amp;dst=100007" TargetMode="External"/><Relationship Id="rId40" Type="http://schemas.openxmlformats.org/officeDocument/2006/relationships/hyperlink" Target="https://login.consultant.ru/link/?req=doc&amp;base=RLAW224&amp;n=36687" TargetMode="External"/><Relationship Id="rId45" Type="http://schemas.openxmlformats.org/officeDocument/2006/relationships/hyperlink" Target="https://login.consultant.ru/link/?req=doc&amp;base=RLAW224&amp;n=49390" TargetMode="External"/><Relationship Id="rId53" Type="http://schemas.openxmlformats.org/officeDocument/2006/relationships/hyperlink" Target="https://login.consultant.ru/link/?req=doc&amp;base=RLAW224&amp;n=160912&amp;dst=100007" TargetMode="External"/><Relationship Id="rId58" Type="http://schemas.openxmlformats.org/officeDocument/2006/relationships/hyperlink" Target="https://login.consultant.ru/link/?req=doc&amp;base=RLAW224&amp;n=182971&amp;dst=100007" TargetMode="External"/><Relationship Id="rId66" Type="http://schemas.openxmlformats.org/officeDocument/2006/relationships/hyperlink" Target="https://login.consultant.ru/link/?req=doc&amp;base=RLAW224&amp;n=182971&amp;dst=100025" TargetMode="External"/><Relationship Id="rId74" Type="http://schemas.openxmlformats.org/officeDocument/2006/relationships/hyperlink" Target="https://login.consultant.ru/link/?req=doc&amp;base=RLAW224&amp;n=182971&amp;dst=100026" TargetMode="External"/><Relationship Id="rId79" Type="http://schemas.openxmlformats.org/officeDocument/2006/relationships/hyperlink" Target="https://login.consultant.ru/link/?req=doc&amp;base=RLAW224&amp;n=182971&amp;dst=100029" TargetMode="External"/><Relationship Id="rId87" Type="http://schemas.openxmlformats.org/officeDocument/2006/relationships/hyperlink" Target="https://login.consultant.ru/link/?req=doc&amp;base=RLAW224&amp;n=110664&amp;dst=100016" TargetMode="External"/><Relationship Id="rId5" Type="http://schemas.openxmlformats.org/officeDocument/2006/relationships/hyperlink" Target="https://login.consultant.ru/link/?req=doc&amp;base=RLAW224&amp;n=86194&amp;dst=100005" TargetMode="External"/><Relationship Id="rId61" Type="http://schemas.openxmlformats.org/officeDocument/2006/relationships/hyperlink" Target="https://login.consultant.ru/link/?req=doc&amp;base=RLAW224&amp;n=182971&amp;dst=100008" TargetMode="External"/><Relationship Id="rId82" Type="http://schemas.openxmlformats.org/officeDocument/2006/relationships/hyperlink" Target="https://login.consultant.ru/link/?req=doc&amp;base=RLAW224&amp;n=182971&amp;dst=10002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224&amp;n=147496&amp;dst=100005" TargetMode="External"/><Relationship Id="rId4" Type="http://schemas.openxmlformats.org/officeDocument/2006/relationships/hyperlink" Target="https://login.consultant.ru/link/?req=doc&amp;base=RLAW224&amp;n=83760&amp;dst=100005" TargetMode="External"/><Relationship Id="rId9" Type="http://schemas.openxmlformats.org/officeDocument/2006/relationships/hyperlink" Target="https://login.consultant.ru/link/?req=doc&amp;base=RLAW224&amp;n=106324&amp;dst=100005" TargetMode="External"/><Relationship Id="rId14" Type="http://schemas.openxmlformats.org/officeDocument/2006/relationships/hyperlink" Target="https://login.consultant.ru/link/?req=doc&amp;base=RLAW224&amp;n=122151&amp;dst=100005" TargetMode="External"/><Relationship Id="rId22" Type="http://schemas.openxmlformats.org/officeDocument/2006/relationships/hyperlink" Target="https://login.consultant.ru/link/?req=doc&amp;base=RLAW224&amp;n=187503&amp;dst=100005" TargetMode="External"/><Relationship Id="rId27" Type="http://schemas.openxmlformats.org/officeDocument/2006/relationships/hyperlink" Target="https://login.consultant.ru/link/?req=doc&amp;base=LAW&amp;n=301352&amp;dst=100030" TargetMode="External"/><Relationship Id="rId30" Type="http://schemas.openxmlformats.org/officeDocument/2006/relationships/hyperlink" Target="https://login.consultant.ru/link/?req=doc&amp;base=RLAW224&amp;n=106324&amp;dst=100006" TargetMode="External"/><Relationship Id="rId35" Type="http://schemas.openxmlformats.org/officeDocument/2006/relationships/hyperlink" Target="https://login.consultant.ru/link/?req=doc&amp;base=RLAW224&amp;n=102587&amp;dst=100008" TargetMode="External"/><Relationship Id="rId43" Type="http://schemas.openxmlformats.org/officeDocument/2006/relationships/hyperlink" Target="https://login.consultant.ru/link/?req=doc&amp;base=RLAW224&amp;n=45395" TargetMode="External"/><Relationship Id="rId48" Type="http://schemas.openxmlformats.org/officeDocument/2006/relationships/hyperlink" Target="https://login.consultant.ru/link/?req=doc&amp;base=RLAW224&amp;n=63250" TargetMode="External"/><Relationship Id="rId56" Type="http://schemas.openxmlformats.org/officeDocument/2006/relationships/hyperlink" Target="https://login.consultant.ru/link/?req=doc&amp;base=RLAW224&amp;n=182971&amp;dst=100007" TargetMode="External"/><Relationship Id="rId64" Type="http://schemas.openxmlformats.org/officeDocument/2006/relationships/hyperlink" Target="https://login.consultant.ru/link/?req=doc&amp;base=RLAW224&amp;n=182971&amp;dst=100024" TargetMode="External"/><Relationship Id="rId69" Type="http://schemas.openxmlformats.org/officeDocument/2006/relationships/hyperlink" Target="https://login.consultant.ru/link/?req=doc&amp;base=RLAW224&amp;n=182971&amp;dst=100007" TargetMode="External"/><Relationship Id="rId77" Type="http://schemas.openxmlformats.org/officeDocument/2006/relationships/hyperlink" Target="https://login.consultant.ru/link/?req=doc&amp;base=RLAW224&amp;n=182971&amp;dst=100028" TargetMode="External"/><Relationship Id="rId8" Type="http://schemas.openxmlformats.org/officeDocument/2006/relationships/hyperlink" Target="https://login.consultant.ru/link/?req=doc&amp;base=RLAW224&amp;n=102587&amp;dst=100005" TargetMode="External"/><Relationship Id="rId51" Type="http://schemas.openxmlformats.org/officeDocument/2006/relationships/hyperlink" Target="https://login.consultant.ru/link/?req=doc&amp;base=RLAW224&amp;n=110664&amp;dst=100008" TargetMode="External"/><Relationship Id="rId72" Type="http://schemas.openxmlformats.org/officeDocument/2006/relationships/hyperlink" Target="https://login.consultant.ru/link/?req=doc&amp;base=RLAW224&amp;n=182971&amp;dst=100026" TargetMode="External"/><Relationship Id="rId80" Type="http://schemas.openxmlformats.org/officeDocument/2006/relationships/hyperlink" Target="https://login.consultant.ru/link/?req=doc&amp;base=RLAW224&amp;n=182971&amp;dst=100007" TargetMode="External"/><Relationship Id="rId85" Type="http://schemas.openxmlformats.org/officeDocument/2006/relationships/hyperlink" Target="https://login.consultant.ru/link/?req=doc&amp;base=RLAW224&amp;n=110664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4&amp;n=117539&amp;dst=100005" TargetMode="External"/><Relationship Id="rId17" Type="http://schemas.openxmlformats.org/officeDocument/2006/relationships/hyperlink" Target="https://login.consultant.ru/link/?req=doc&amp;base=RLAW224&amp;n=135765&amp;dst=100005" TargetMode="External"/><Relationship Id="rId25" Type="http://schemas.openxmlformats.org/officeDocument/2006/relationships/hyperlink" Target="https://login.consultant.ru/link/?req=doc&amp;base=LAW&amp;n=183023&amp;dst=100029" TargetMode="External"/><Relationship Id="rId33" Type="http://schemas.openxmlformats.org/officeDocument/2006/relationships/hyperlink" Target="https://login.consultant.ru/link/?req=doc&amp;base=RLAW224&amp;n=140983&amp;dst=100006" TargetMode="External"/><Relationship Id="rId38" Type="http://schemas.openxmlformats.org/officeDocument/2006/relationships/hyperlink" Target="https://login.consultant.ru/link/?req=doc&amp;base=RLAW224&amp;n=102587&amp;dst=100011" TargetMode="External"/><Relationship Id="rId46" Type="http://schemas.openxmlformats.org/officeDocument/2006/relationships/hyperlink" Target="https://login.consultant.ru/link/?req=doc&amp;base=RLAW224&amp;n=53377" TargetMode="External"/><Relationship Id="rId59" Type="http://schemas.openxmlformats.org/officeDocument/2006/relationships/hyperlink" Target="https://login.consultant.ru/link/?req=doc&amp;base=RLAW224&amp;n=147424&amp;dst=100740" TargetMode="External"/><Relationship Id="rId67" Type="http://schemas.openxmlformats.org/officeDocument/2006/relationships/hyperlink" Target="https://login.consultant.ru/link/?req=doc&amp;base=RLAW224&amp;n=182971&amp;dst=100026" TargetMode="External"/><Relationship Id="rId20" Type="http://schemas.openxmlformats.org/officeDocument/2006/relationships/hyperlink" Target="https://login.consultant.ru/link/?req=doc&amp;base=RLAW224&amp;n=160912&amp;dst=100005" TargetMode="External"/><Relationship Id="rId41" Type="http://schemas.openxmlformats.org/officeDocument/2006/relationships/hyperlink" Target="https://login.consultant.ru/link/?req=doc&amp;base=RLAW224&amp;n=42925" TargetMode="External"/><Relationship Id="rId54" Type="http://schemas.openxmlformats.org/officeDocument/2006/relationships/hyperlink" Target="https://login.consultant.ru/link/?req=doc&amp;base=RLAW224&amp;n=182971&amp;dst=100006" TargetMode="External"/><Relationship Id="rId62" Type="http://schemas.openxmlformats.org/officeDocument/2006/relationships/hyperlink" Target="https://login.consultant.ru/link/?req=doc&amp;base=RLAW224&amp;n=182971&amp;dst=100014" TargetMode="External"/><Relationship Id="rId70" Type="http://schemas.openxmlformats.org/officeDocument/2006/relationships/hyperlink" Target="https://login.consultant.ru/link/?req=doc&amp;base=RLAW224&amp;n=182971&amp;dst=100007" TargetMode="External"/><Relationship Id="rId75" Type="http://schemas.openxmlformats.org/officeDocument/2006/relationships/hyperlink" Target="https://login.consultant.ru/link/?req=doc&amp;base=LAW&amp;n=385033&amp;dst=90" TargetMode="External"/><Relationship Id="rId83" Type="http://schemas.openxmlformats.org/officeDocument/2006/relationships/hyperlink" Target="https://login.consultant.ru/link/?req=doc&amp;base=RLAW224&amp;n=182971&amp;dst=100007" TargetMode="External"/><Relationship Id="rId88" Type="http://schemas.openxmlformats.org/officeDocument/2006/relationships/hyperlink" Target="https://login.consultant.ru/link/?req=doc&amp;base=RLAW224&amp;n=131743&amp;dst=1001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88099&amp;dst=100005" TargetMode="External"/><Relationship Id="rId15" Type="http://schemas.openxmlformats.org/officeDocument/2006/relationships/hyperlink" Target="https://login.consultant.ru/link/?req=doc&amp;base=RLAW224&amp;n=131743&amp;dst=100005" TargetMode="External"/><Relationship Id="rId23" Type="http://schemas.openxmlformats.org/officeDocument/2006/relationships/hyperlink" Target="https://login.consultant.ru/link/?req=doc&amp;base=LAW&amp;n=127131&amp;dst=100025" TargetMode="External"/><Relationship Id="rId28" Type="http://schemas.openxmlformats.org/officeDocument/2006/relationships/hyperlink" Target="https://login.consultant.ru/link/?req=doc&amp;base=LAW&amp;n=392999&amp;dst=100035" TargetMode="External"/><Relationship Id="rId36" Type="http://schemas.openxmlformats.org/officeDocument/2006/relationships/hyperlink" Target="https://login.consultant.ru/link/?req=doc&amp;base=RLAW224&amp;n=131743&amp;dst=100007" TargetMode="External"/><Relationship Id="rId49" Type="http://schemas.openxmlformats.org/officeDocument/2006/relationships/hyperlink" Target="https://login.consultant.ru/link/?req=doc&amp;base=RLAW224&amp;n=83760&amp;dst=100006" TargetMode="External"/><Relationship Id="rId57" Type="http://schemas.openxmlformats.org/officeDocument/2006/relationships/hyperlink" Target="https://login.consultant.ru/link/?req=doc&amp;base=RLAW224&amp;n=182971&amp;dst=100007" TargetMode="External"/><Relationship Id="rId10" Type="http://schemas.openxmlformats.org/officeDocument/2006/relationships/hyperlink" Target="https://login.consultant.ru/link/?req=doc&amp;base=RLAW224&amp;n=110664&amp;dst=100005" TargetMode="External"/><Relationship Id="rId31" Type="http://schemas.openxmlformats.org/officeDocument/2006/relationships/hyperlink" Target="https://login.consultant.ru/link/?req=doc&amp;base=RLAW224&amp;n=122151&amp;dst=100006" TargetMode="External"/><Relationship Id="rId44" Type="http://schemas.openxmlformats.org/officeDocument/2006/relationships/hyperlink" Target="https://login.consultant.ru/link/?req=doc&amp;base=RLAW224&amp;n=47063" TargetMode="External"/><Relationship Id="rId52" Type="http://schemas.openxmlformats.org/officeDocument/2006/relationships/hyperlink" Target="https://login.consultant.ru/link/?req=doc&amp;base=RLAW224&amp;n=134018&amp;dst=100006" TargetMode="External"/><Relationship Id="rId60" Type="http://schemas.openxmlformats.org/officeDocument/2006/relationships/hyperlink" Target="https://login.consultant.ru/link/?req=doc&amp;base=RLAW224&amp;n=182971&amp;dst=100007" TargetMode="External"/><Relationship Id="rId65" Type="http://schemas.openxmlformats.org/officeDocument/2006/relationships/hyperlink" Target="https://login.consultant.ru/link/?req=doc&amp;base=RLAW224&amp;n=182971&amp;dst=100007" TargetMode="External"/><Relationship Id="rId73" Type="http://schemas.openxmlformats.org/officeDocument/2006/relationships/hyperlink" Target="https://login.consultant.ru/link/?req=doc&amp;base=LAW&amp;n=389741" TargetMode="External"/><Relationship Id="rId78" Type="http://schemas.openxmlformats.org/officeDocument/2006/relationships/hyperlink" Target="https://login.consultant.ru/link/?req=doc&amp;base=RLAW224&amp;n=187503&amp;dst=100005" TargetMode="External"/><Relationship Id="rId81" Type="http://schemas.openxmlformats.org/officeDocument/2006/relationships/hyperlink" Target="https://login.consultant.ru/link/?req=doc&amp;base=RLAW224&amp;n=182971&amp;dst=100007" TargetMode="External"/><Relationship Id="rId86" Type="http://schemas.openxmlformats.org/officeDocument/2006/relationships/hyperlink" Target="https://login.consultant.ru/link/?req=doc&amp;base=RLAW224&amp;n=110664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13081</Words>
  <Characters>74563</Characters>
  <Application>Microsoft Office Word</Application>
  <DocSecurity>0</DocSecurity>
  <Lines>621</Lines>
  <Paragraphs>174</Paragraphs>
  <ScaleCrop>false</ScaleCrop>
  <Company/>
  <LinksUpToDate>false</LinksUpToDate>
  <CharactersWithSpaces>87470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2024-11-22T11:54:00Z</dcterms:created>
  <dcterms:modified xsi:type="dcterms:W3CDTF">2024-11-22T11:54:00Z</dcterms:modified>
</cp:coreProperties>
</file>